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31DDE" w14:textId="77777777" w:rsidR="000666E3" w:rsidRDefault="000666E3" w:rsidP="000666E3">
      <w:pPr>
        <w:rPr>
          <w:b/>
        </w:rPr>
      </w:pPr>
      <w:r>
        <w:rPr>
          <w:b/>
        </w:rPr>
        <w:t xml:space="preserve">SREDNJA STRUKOVNA ŠKOLA </w:t>
      </w:r>
    </w:p>
    <w:p w14:paraId="7E5DA3BD" w14:textId="77777777" w:rsidR="000666E3" w:rsidRDefault="000666E3" w:rsidP="000666E3">
      <w:pPr>
        <w:rPr>
          <w:b/>
        </w:rPr>
      </w:pPr>
      <w:r>
        <w:rPr>
          <w:b/>
        </w:rPr>
        <w:t>BANA JOSIPA JELAČIĆA SINJ</w:t>
      </w:r>
    </w:p>
    <w:p w14:paraId="695F7E8C" w14:textId="77777777" w:rsidR="000666E3" w:rsidRPr="004F6ADE" w:rsidRDefault="000666E3" w:rsidP="000666E3">
      <w:pPr>
        <w:rPr>
          <w:rFonts w:ascii="Calibri" w:eastAsia="Calibri" w:hAnsi="Calibri" w:cs="Times New Roman"/>
        </w:rPr>
      </w:pPr>
      <w:r w:rsidRPr="004F6ADE">
        <w:rPr>
          <w:rFonts w:ascii="Calibri" w:eastAsia="Calibri" w:hAnsi="Calibri" w:cs="Times New Roman"/>
        </w:rPr>
        <w:t>Klasa:003-06/19-02/5</w:t>
      </w:r>
    </w:p>
    <w:p w14:paraId="0F86A87D" w14:textId="77777777" w:rsidR="000666E3" w:rsidRPr="004F6ADE" w:rsidRDefault="000666E3" w:rsidP="000666E3">
      <w:pPr>
        <w:rPr>
          <w:rFonts w:ascii="Calibri" w:eastAsia="Calibri" w:hAnsi="Calibri" w:cs="Times New Roman"/>
        </w:rPr>
      </w:pPr>
      <w:proofErr w:type="spellStart"/>
      <w:r w:rsidRPr="004F6ADE">
        <w:rPr>
          <w:rFonts w:ascii="Calibri" w:eastAsia="Calibri" w:hAnsi="Calibri" w:cs="Times New Roman"/>
        </w:rPr>
        <w:t>Urbroj</w:t>
      </w:r>
      <w:proofErr w:type="spellEnd"/>
      <w:r w:rsidRPr="004F6ADE">
        <w:rPr>
          <w:rFonts w:ascii="Calibri" w:eastAsia="Calibri" w:hAnsi="Calibri" w:cs="Times New Roman"/>
        </w:rPr>
        <w:t>:2175-28-01-19-1</w:t>
      </w:r>
    </w:p>
    <w:p w14:paraId="3BFA7EE7" w14:textId="77777777" w:rsidR="000666E3" w:rsidRPr="004F6ADE" w:rsidRDefault="000666E3" w:rsidP="000666E3">
      <w:pPr>
        <w:rPr>
          <w:rFonts w:ascii="Calibri" w:eastAsia="Calibri" w:hAnsi="Calibri" w:cs="Times New Roman"/>
        </w:rPr>
      </w:pPr>
      <w:r w:rsidRPr="004F6ADE">
        <w:rPr>
          <w:rFonts w:ascii="Calibri" w:eastAsia="Calibri" w:hAnsi="Calibri" w:cs="Times New Roman"/>
        </w:rPr>
        <w:t>U Sinju, 08.5.2019.</w:t>
      </w:r>
    </w:p>
    <w:p w14:paraId="77204824" w14:textId="77777777" w:rsidR="00922036" w:rsidRDefault="00922036" w:rsidP="00922036"/>
    <w:p w14:paraId="2C7C8843" w14:textId="0C9753E0" w:rsidR="00922036" w:rsidRDefault="00922036" w:rsidP="00922036">
      <w:pPr>
        <w:jc w:val="center"/>
        <w:rPr>
          <w:b/>
        </w:rPr>
      </w:pPr>
      <w:r>
        <w:rPr>
          <w:b/>
        </w:rPr>
        <w:t>ZAPISNIK  S 1</w:t>
      </w:r>
      <w:r w:rsidR="00E2680B">
        <w:rPr>
          <w:b/>
        </w:rPr>
        <w:t>5</w:t>
      </w:r>
      <w:r>
        <w:rPr>
          <w:b/>
        </w:rPr>
        <w:t>. sjednice Školskog odbora</w:t>
      </w:r>
    </w:p>
    <w:p w14:paraId="40843D7E" w14:textId="77777777" w:rsidR="00922036" w:rsidRDefault="00922036" w:rsidP="00922036"/>
    <w:p w14:paraId="2C37EBBB" w14:textId="74B75D8C" w:rsidR="00922036" w:rsidRDefault="00922036" w:rsidP="00E81813">
      <w:pPr>
        <w:jc w:val="both"/>
      </w:pPr>
      <w:r>
        <w:t>Nazočni članovi: Gordana Blažević, predstavnik nastavničkog vijeća; Ivica Borić, predstavnik nastavničkog vijeća; Goran Batarelo, predstavnik svih zaposlenih</w:t>
      </w:r>
      <w:r w:rsidR="004A0E6B" w:rsidRPr="004A0E6B">
        <w:t xml:space="preserve"> </w:t>
      </w:r>
      <w:r w:rsidR="00E2680B">
        <w:t xml:space="preserve"> </w:t>
      </w:r>
      <w:r w:rsidR="004A0E6B">
        <w:t>Anamarija Doljanin</w:t>
      </w:r>
      <w:r w:rsidR="00E2680B">
        <w:t xml:space="preserve"> i Neven Filipović</w:t>
      </w:r>
      <w:r w:rsidR="004A0E6B">
        <w:t>, predstavni</w:t>
      </w:r>
      <w:r w:rsidR="00E2680B">
        <w:t>ci</w:t>
      </w:r>
      <w:r w:rsidR="004A0E6B">
        <w:t xml:space="preserve"> Osnivača </w:t>
      </w:r>
      <w:r>
        <w:t xml:space="preserve">. Ostali nazočni po službenoj dužnosti: ravnatelj Boris Grčić-Rako, tajnica </w:t>
      </w:r>
      <w:proofErr w:type="spellStart"/>
      <w:r>
        <w:t>Milidina</w:t>
      </w:r>
      <w:proofErr w:type="spellEnd"/>
      <w:r>
        <w:t xml:space="preserve"> </w:t>
      </w:r>
      <w:proofErr w:type="spellStart"/>
      <w:r>
        <w:t>Mić</w:t>
      </w:r>
      <w:proofErr w:type="spellEnd"/>
      <w:r>
        <w:t xml:space="preserve">, </w:t>
      </w:r>
    </w:p>
    <w:p w14:paraId="785B406B" w14:textId="0B4EACEF" w:rsidR="00922036" w:rsidRDefault="00922036" w:rsidP="00E81813">
      <w:pPr>
        <w:jc w:val="both"/>
      </w:pPr>
      <w:r>
        <w:t xml:space="preserve">Nisu nazočni: Damir Kovačević, predstavnik roditelja </w:t>
      </w:r>
      <w:r w:rsidR="00E2680B">
        <w:t>i</w:t>
      </w:r>
      <w:r>
        <w:t xml:space="preserve"> Ivan Bugarin </w:t>
      </w:r>
      <w:r w:rsidR="00BD5DC6">
        <w:t>predstavni</w:t>
      </w:r>
      <w:r w:rsidR="00B9328A">
        <w:t xml:space="preserve">k </w:t>
      </w:r>
      <w:r w:rsidR="00BD5DC6">
        <w:t xml:space="preserve">osnivača. </w:t>
      </w:r>
    </w:p>
    <w:p w14:paraId="5FC340C1" w14:textId="0A26B647" w:rsidR="00922036" w:rsidRDefault="00922036" w:rsidP="00E81813">
      <w:pPr>
        <w:jc w:val="both"/>
      </w:pPr>
      <w:r>
        <w:t>Predsjednica Školskog odbora prof. Blažević pozdravlja nazočne</w:t>
      </w:r>
      <w:r w:rsidR="006F336A">
        <w:t xml:space="preserve">, te </w:t>
      </w:r>
      <w:r>
        <w:t xml:space="preserve">ustanovljuje da postoji kvorum. Predsjednica predlaže dnevni red: </w:t>
      </w:r>
    </w:p>
    <w:p w14:paraId="00ADCA99" w14:textId="77777777" w:rsidR="00922036" w:rsidRDefault="00922036" w:rsidP="005F7966">
      <w:pPr>
        <w:ind w:left="720" w:hanging="360"/>
      </w:pPr>
    </w:p>
    <w:p w14:paraId="73494A0D" w14:textId="3FC5EF2C" w:rsidR="00A414EA" w:rsidRDefault="005F7966" w:rsidP="005F7966">
      <w:pPr>
        <w:pStyle w:val="Odlomakpopisa"/>
        <w:numPr>
          <w:ilvl w:val="0"/>
          <w:numId w:val="1"/>
        </w:numPr>
      </w:pPr>
      <w:r>
        <w:t>Verifikacija zapisnika 1</w:t>
      </w:r>
      <w:r w:rsidR="00E2680B">
        <w:t>4</w:t>
      </w:r>
      <w:r>
        <w:t>. sjednice Školskog odbora</w:t>
      </w:r>
    </w:p>
    <w:p w14:paraId="5DAAB9B9" w14:textId="77777777" w:rsidR="005F7966" w:rsidRDefault="005F7966" w:rsidP="005F7966">
      <w:pPr>
        <w:pStyle w:val="Odlomakpopisa"/>
        <w:numPr>
          <w:ilvl w:val="0"/>
          <w:numId w:val="1"/>
        </w:numPr>
      </w:pPr>
      <w:r>
        <w:t>Realizacija zaključaka prethodnih sjednica Školskog odbora</w:t>
      </w:r>
    </w:p>
    <w:p w14:paraId="79A3E8B6" w14:textId="374DA7AC" w:rsidR="005F7966" w:rsidRDefault="00E2680B" w:rsidP="005F7966">
      <w:pPr>
        <w:pStyle w:val="Odlomakpopisa"/>
        <w:numPr>
          <w:ilvl w:val="0"/>
          <w:numId w:val="1"/>
        </w:numPr>
      </w:pPr>
      <w:r>
        <w:t xml:space="preserve">Prijedlog </w:t>
      </w:r>
      <w:bookmarkStart w:id="0" w:name="_Hlk8329321"/>
      <w:r>
        <w:t>Pravilnika o postupku zapošljavanja te procjeni i vrednovanju kandidata za zapošljavanje</w:t>
      </w:r>
    </w:p>
    <w:bookmarkEnd w:id="0"/>
    <w:p w14:paraId="20238DA6" w14:textId="53345C45" w:rsidR="005F7966" w:rsidRDefault="005F7966" w:rsidP="005F7966">
      <w:pPr>
        <w:pStyle w:val="Odlomakpopisa"/>
        <w:numPr>
          <w:ilvl w:val="0"/>
          <w:numId w:val="1"/>
        </w:numPr>
      </w:pPr>
      <w:r>
        <w:t>I</w:t>
      </w:r>
      <w:r w:rsidR="00E2680B">
        <w:t>nformacija o uvođenju e-Dnevnika</w:t>
      </w:r>
    </w:p>
    <w:p w14:paraId="1AC492CB" w14:textId="43B8D454" w:rsidR="00E2680B" w:rsidRDefault="00E2680B" w:rsidP="005F7966">
      <w:pPr>
        <w:pStyle w:val="Odlomakpopisa"/>
        <w:numPr>
          <w:ilvl w:val="0"/>
          <w:numId w:val="1"/>
        </w:numPr>
      </w:pPr>
      <w:r>
        <w:t xml:space="preserve">Informacija o očitovanju ravnatelja prosvjetnoj inspekciji </w:t>
      </w:r>
    </w:p>
    <w:p w14:paraId="0EFDD2C7" w14:textId="10832FFA" w:rsidR="005F7966" w:rsidRDefault="005F7966" w:rsidP="005F7966">
      <w:pPr>
        <w:pStyle w:val="Odlomakpopisa"/>
        <w:numPr>
          <w:ilvl w:val="0"/>
          <w:numId w:val="1"/>
        </w:numPr>
      </w:pPr>
      <w:r>
        <w:t>Prijedlozi i mišljenja</w:t>
      </w:r>
    </w:p>
    <w:p w14:paraId="13D45101" w14:textId="77777777" w:rsidR="00E2680B" w:rsidRDefault="00E2680B" w:rsidP="00E2680B">
      <w:pPr>
        <w:ind w:left="360"/>
      </w:pPr>
    </w:p>
    <w:p w14:paraId="3A8BDBFC" w14:textId="77777777" w:rsidR="005F7966" w:rsidRDefault="005F7966" w:rsidP="005F7966">
      <w:pPr>
        <w:ind w:left="360"/>
      </w:pPr>
    </w:p>
    <w:p w14:paraId="22831529" w14:textId="11AE7197" w:rsidR="005F7966" w:rsidRPr="005F7966" w:rsidRDefault="005F7966" w:rsidP="00B9328A">
      <w:pPr>
        <w:jc w:val="center"/>
        <w:rPr>
          <w:b/>
        </w:rPr>
      </w:pPr>
      <w:r w:rsidRPr="005F7966">
        <w:rPr>
          <w:b/>
        </w:rPr>
        <w:t>1.Verifikacija zapisnika 1</w:t>
      </w:r>
      <w:r w:rsidR="00E2680B">
        <w:rPr>
          <w:b/>
        </w:rPr>
        <w:t>4</w:t>
      </w:r>
      <w:r w:rsidRPr="005F7966">
        <w:rPr>
          <w:b/>
        </w:rPr>
        <w:t>. sjednice Školskog odbora</w:t>
      </w:r>
    </w:p>
    <w:p w14:paraId="4A304380" w14:textId="644D0E62" w:rsidR="005F7966" w:rsidRDefault="005F7966" w:rsidP="005F7966">
      <w:r>
        <w:t>Nema prigovora na zapisnik 1</w:t>
      </w:r>
      <w:r w:rsidR="00E2680B">
        <w:t>4</w:t>
      </w:r>
      <w:r>
        <w:t xml:space="preserve">. sjednice. Zapisnik se jednoglasno usvaja. </w:t>
      </w:r>
    </w:p>
    <w:p w14:paraId="7B2DC354" w14:textId="77777777" w:rsidR="00B9328A" w:rsidRDefault="00B9328A" w:rsidP="005F7966"/>
    <w:p w14:paraId="389A52AD" w14:textId="4922461B" w:rsidR="005F7966" w:rsidRDefault="005F7966" w:rsidP="00B9328A">
      <w:pPr>
        <w:jc w:val="center"/>
        <w:rPr>
          <w:b/>
        </w:rPr>
      </w:pPr>
      <w:r>
        <w:t xml:space="preserve">2. </w:t>
      </w:r>
      <w:r w:rsidRPr="005B7D08">
        <w:rPr>
          <w:b/>
        </w:rPr>
        <w:t>Realizacija zaključaka prethodnih sjednica Školskog odbora</w:t>
      </w:r>
    </w:p>
    <w:p w14:paraId="42E8536C" w14:textId="638994F7" w:rsidR="00E2680B" w:rsidRDefault="00E2680B" w:rsidP="00B9328A">
      <w:pPr>
        <w:jc w:val="both"/>
      </w:pPr>
      <w:r>
        <w:t xml:space="preserve">Tajnica se očituje na zahtjev s prošle sjednice kojim je gospodin Filipović tražio informacije o mogućnostima stažiranja u školi. Objašnjava kako mentor mora iskazati interes pa onda može ići natječaj u proceduru. Predsjednica je mišljenja da bi se stažiranja mogla realizirati u sljedećoj šk. godini. </w:t>
      </w:r>
    </w:p>
    <w:p w14:paraId="3024AD09" w14:textId="5A3070F6" w:rsidR="00E2680B" w:rsidRDefault="00E2680B" w:rsidP="00B9328A">
      <w:pPr>
        <w:jc w:val="both"/>
      </w:pPr>
      <w:r>
        <w:t xml:space="preserve">Tajnica nazočne članove obavještava o razgovoru koji je u Školi obavljen s 6 osoba koje su se javile na natječaj za administratora. Razgovor je obavio ravnatelj, a svi su se pozvani kandidati odazvali. Napominje da je gospođi Gorani Vuković </w:t>
      </w:r>
      <w:proofErr w:type="spellStart"/>
      <w:r>
        <w:t>Caktaš</w:t>
      </w:r>
      <w:proofErr w:type="spellEnd"/>
      <w:r>
        <w:t xml:space="preserve"> sugerirano da zatraži mišljenje medicine rada o preostaloj radnoj sposobnosti. </w:t>
      </w:r>
      <w:r w:rsidR="00E44A6D">
        <w:t xml:space="preserve">Škola ima pravo zatražiti to mišljenje. </w:t>
      </w:r>
    </w:p>
    <w:p w14:paraId="0F6A68C8" w14:textId="68EEA413" w:rsidR="00E44A6D" w:rsidRDefault="00E44A6D" w:rsidP="00B9328A">
      <w:pPr>
        <w:jc w:val="both"/>
      </w:pPr>
      <w:r>
        <w:t xml:space="preserve">Predsjednica napominje da nije sudjelovala u razgovoru s kandidatima jer u Školu stiglo Rješenje kojim se zabranjuje sklapanje ugovora za radno mjesto administratora. </w:t>
      </w:r>
    </w:p>
    <w:p w14:paraId="26195CD9" w14:textId="0633ACC8" w:rsidR="00E44A6D" w:rsidRDefault="00E44A6D" w:rsidP="00B9328A">
      <w:pPr>
        <w:jc w:val="both"/>
      </w:pPr>
      <w:r>
        <w:lastRenderedPageBreak/>
        <w:t xml:space="preserve">Predsjednica je iskazala nezadovoljstvo kvalitetom ploča koje je za Školu izradilo poduzeće „Naprijed“. Ravnatelj se slaže i kaže da će ploče biti zamijenjene kvalitetnijima. Batarelo upoznaje članove Odbora da je na ugostiteljskom kabinetu razbijeno staklo, te traži da se o tome obavijesti policija. Ravnatelj je mišljenja da policiju o tome ne treba obavijestiti, te objašnjava situacije u kojima je slična šteta prijavljena ali bez rezultata. Borić napominje da i dalje samo jedna učionica u Školi nema projektor. Ravnatelj kaže da će se to riješiti. </w:t>
      </w:r>
    </w:p>
    <w:p w14:paraId="68BB2CED" w14:textId="2A041225" w:rsidR="00E44A6D" w:rsidRDefault="00E44A6D" w:rsidP="00E44A6D">
      <w:r>
        <w:t xml:space="preserve">3. </w:t>
      </w:r>
      <w:r w:rsidRPr="000969CE">
        <w:rPr>
          <w:b/>
        </w:rPr>
        <w:t>Prijedlog Pravilnika o postupku zapošljavanja te procjeni i vrednovanju kandidata za zapošljavanje</w:t>
      </w:r>
    </w:p>
    <w:p w14:paraId="36DD7299" w14:textId="110CBE69" w:rsidR="000969CE" w:rsidRDefault="00E44A6D" w:rsidP="000666E3">
      <w:pPr>
        <w:jc w:val="both"/>
      </w:pPr>
      <w:r>
        <w:t xml:space="preserve">Tajnica objašnjava kako je iz Državne uprave vraćen Pravilnik kojeg je Škola uputila. Radi se o sitnim izmjenama, dok tekst Pravilnika ostaje isti. Predsjednica izmjene daje na glasanje, te se iste prihvaćaju jednoglasno. </w:t>
      </w:r>
    </w:p>
    <w:p w14:paraId="3B6C4B4D" w14:textId="30F16BBB" w:rsidR="00B9328A" w:rsidRPr="000666E3" w:rsidRDefault="000969CE" w:rsidP="000969CE">
      <w:pPr>
        <w:rPr>
          <w:b/>
        </w:rPr>
      </w:pPr>
      <w:r>
        <w:t xml:space="preserve">4. </w:t>
      </w:r>
      <w:r w:rsidRPr="000969CE">
        <w:rPr>
          <w:b/>
        </w:rPr>
        <w:t>Informacija o uvođenju e-Dnevnika</w:t>
      </w:r>
    </w:p>
    <w:p w14:paraId="7D6922DE" w14:textId="38BEB781" w:rsidR="000969CE" w:rsidRDefault="000969CE" w:rsidP="000969CE">
      <w:r>
        <w:t xml:space="preserve">Ravnatelj čita upitnik o razlozima ne primjenjivanja sustava e-Dnevnika kojeg je Škola zaprimila od Ureda za državnu upravu. Upitnikom se anketira Škola o informatičkoj opremi i instalacijama za uvođenje e-Dnevnika. Škola je Upitnik ispunila i poslala Uredu državne uprave. </w:t>
      </w:r>
    </w:p>
    <w:p w14:paraId="1275FBC1" w14:textId="0792B026" w:rsidR="002078FB" w:rsidRDefault="000969CE" w:rsidP="000969CE">
      <w:r>
        <w:t>5.</w:t>
      </w:r>
      <w:r w:rsidRPr="000969CE">
        <w:t xml:space="preserve"> </w:t>
      </w:r>
      <w:r w:rsidRPr="000969CE">
        <w:rPr>
          <w:b/>
        </w:rPr>
        <w:t>Informacija o očitovanju ravnatelja prosvjetnoj inspekciji</w:t>
      </w:r>
      <w:r>
        <w:t xml:space="preserve"> </w:t>
      </w:r>
    </w:p>
    <w:p w14:paraId="2B1ECF5F" w14:textId="5347D542" w:rsidR="00E664CD" w:rsidRDefault="000969CE" w:rsidP="00400BDA">
      <w:pPr>
        <w:jc w:val="both"/>
      </w:pPr>
      <w:r>
        <w:t xml:space="preserve">Predsjednica čita Rješenje prosvjetne inspekcije kojim se zabranjuje sklapanje ugovora s Jadrankom Grčić – Rako te sklapanje ugovora na poslovima administratora. Objašnjava kako se Školi navedeno zabranjuje jer Škola još uvijek nema Pravilnik o postupku zapošljavanja te procjeni i vrednovanju kandidata za zapošljavanje. Napominje kako je Borić na prošloj sjednici pitao može li Škola zapošljavati ako nema spomenuti pravilnik. Tajnica i ravnatelj tada su odgovorili da može, te </w:t>
      </w:r>
      <w:r w:rsidR="00C83F30">
        <w:t>je</w:t>
      </w:r>
      <w:r>
        <w:t xml:space="preserve"> Odbor dao suglasnost za zapošljavanje. </w:t>
      </w:r>
      <w:r w:rsidR="00E664CD">
        <w:t xml:space="preserve">Ravnatelj objašnjava kako je po primitku Rješenja </w:t>
      </w:r>
      <w:r w:rsidR="00991978">
        <w:t xml:space="preserve">odgovorio žalbom. Objašnjava kako je prije nego je Škola zaprimila Rješenje </w:t>
      </w:r>
      <w:r w:rsidR="00EE1879">
        <w:t xml:space="preserve">sklopljen </w:t>
      </w:r>
      <w:r w:rsidR="00991978">
        <w:t xml:space="preserve">ugovor s </w:t>
      </w:r>
      <w:r w:rsidR="00EE1879">
        <w:t xml:space="preserve">Jadrankom Grčić – Rako. </w:t>
      </w:r>
      <w:r w:rsidR="00FA4CB2">
        <w:t>Nakon toga, tajnica dijeli članovima Odbora žalbu na uvid</w:t>
      </w:r>
      <w:r w:rsidR="006963EA">
        <w:t xml:space="preserve">. Tajnica čita žalbu. Predsjednica pita kako će se postupati </w:t>
      </w:r>
      <w:r w:rsidR="00962903">
        <w:t xml:space="preserve">vezano s natječajem za administratora. Tajnica odgovara da se novi natječaj može raspisati </w:t>
      </w:r>
      <w:r w:rsidR="00740DD5">
        <w:t xml:space="preserve">čim Škola dobije nove akte. Ravnatelj napominje da se natječaj ne treba poništavati jer on neće tražiti suglasnost </w:t>
      </w:r>
      <w:r w:rsidR="00672396">
        <w:t xml:space="preserve">za zapošljavanje za to radno mjesto. </w:t>
      </w:r>
    </w:p>
    <w:p w14:paraId="0FF71E99" w14:textId="77777777" w:rsidR="002078FB" w:rsidRDefault="002078FB" w:rsidP="00400BDA">
      <w:pPr>
        <w:jc w:val="both"/>
      </w:pPr>
    </w:p>
    <w:p w14:paraId="7A90DC94" w14:textId="77777777" w:rsidR="00863B8F" w:rsidRDefault="00863B8F" w:rsidP="00863B8F">
      <w:r>
        <w:t xml:space="preserve">6. </w:t>
      </w:r>
      <w:r w:rsidRPr="00863B8F">
        <w:rPr>
          <w:b/>
        </w:rPr>
        <w:t>Prijedlozi i mišljenja</w:t>
      </w:r>
    </w:p>
    <w:p w14:paraId="4B6C71F2" w14:textId="506FBBBC" w:rsidR="000969CE" w:rsidRDefault="003C075A" w:rsidP="000969CE">
      <w:r>
        <w:t xml:space="preserve">Batarelo obavještava članove </w:t>
      </w:r>
      <w:r w:rsidR="004930AA">
        <w:t>O</w:t>
      </w:r>
      <w:r>
        <w:t xml:space="preserve">dbora o mogućnostima suradnje na projektima s Regionalnim centrom </w:t>
      </w:r>
      <w:r w:rsidR="00A6006C">
        <w:t xml:space="preserve">kompetentnosti  iz Splita. Materijale vezano za tu temu poslat će e-mailom zainteresiranim članovima i nastavnicima u Školi. </w:t>
      </w:r>
      <w:r w:rsidR="00093982">
        <w:t xml:space="preserve">Na prijedlog predsjednice Odbora maturantima se dodjeljuje 2000 kn donacije za organizaciju maturalnog plesa krajem svibnja. </w:t>
      </w:r>
      <w:r w:rsidR="004D254B">
        <w:t>Predsjednica napominje kako se i ove godine u Školi or</w:t>
      </w:r>
      <w:r w:rsidR="000C0C02">
        <w:t xml:space="preserve">ganizira Dan škole, te da će se formirati povjerenstvo za organizaciju proslave. </w:t>
      </w:r>
    </w:p>
    <w:p w14:paraId="782EDA3A" w14:textId="52134673" w:rsidR="00E44A6D" w:rsidRDefault="00E44A6D" w:rsidP="00E44A6D"/>
    <w:p w14:paraId="5ACA6048" w14:textId="38BDE9B2" w:rsidR="00E44A6D" w:rsidRPr="00E2680B" w:rsidRDefault="00E44A6D" w:rsidP="005F7966"/>
    <w:p w14:paraId="17B12A3F" w14:textId="3DC36F2C" w:rsidR="00F96FF1" w:rsidRDefault="00F96FF1" w:rsidP="00F96FF1">
      <w:pPr>
        <w:tabs>
          <w:tab w:val="left" w:pos="1420"/>
        </w:tabs>
        <w:ind w:left="360"/>
      </w:pPr>
      <w:r>
        <w:t>Uz ugodan razgovor 1</w:t>
      </w:r>
      <w:r w:rsidR="00E2680B">
        <w:t>5</w:t>
      </w:r>
      <w:r>
        <w:t xml:space="preserve">. sjednica je zaključena. </w:t>
      </w:r>
    </w:p>
    <w:p w14:paraId="0D8CCCFE" w14:textId="6DA0F63A" w:rsidR="00E81813" w:rsidRDefault="00E81813" w:rsidP="00F96FF1">
      <w:pPr>
        <w:tabs>
          <w:tab w:val="left" w:pos="1420"/>
        </w:tabs>
        <w:ind w:left="360"/>
      </w:pPr>
    </w:p>
    <w:p w14:paraId="5312F3A0" w14:textId="77777777" w:rsidR="00E81813" w:rsidRDefault="00E81813" w:rsidP="00F96FF1">
      <w:pPr>
        <w:tabs>
          <w:tab w:val="left" w:pos="1420"/>
        </w:tabs>
        <w:ind w:left="360"/>
      </w:pPr>
      <w:bookmarkStart w:id="1" w:name="_GoBack"/>
      <w:bookmarkEnd w:id="1"/>
    </w:p>
    <w:p w14:paraId="02AE73C7" w14:textId="77777777" w:rsidR="00F96FF1" w:rsidRDefault="00F96FF1" w:rsidP="00F96FF1">
      <w:pPr>
        <w:jc w:val="both"/>
      </w:pPr>
      <w:r>
        <w:t>Zapisničar:                                                                           Predsjednica Školskog odbora</w:t>
      </w:r>
    </w:p>
    <w:p w14:paraId="799C584E" w14:textId="77777777" w:rsidR="00F96FF1" w:rsidRDefault="00F96FF1" w:rsidP="00F96FF1">
      <w:pPr>
        <w:jc w:val="both"/>
      </w:pPr>
      <w:r>
        <w:t xml:space="preserve">Ivica Borić, prof.                                                                 Gordana Blažević, prof. </w:t>
      </w:r>
    </w:p>
    <w:p w14:paraId="7DF49F52" w14:textId="77777777" w:rsidR="00F96FF1" w:rsidRDefault="00F96FF1" w:rsidP="00F96FF1">
      <w:pPr>
        <w:jc w:val="both"/>
      </w:pPr>
      <w:r>
        <w:t>________________________                                          __________________________</w:t>
      </w:r>
    </w:p>
    <w:p w14:paraId="174B4C2E" w14:textId="77777777" w:rsidR="005B7D08" w:rsidRDefault="005B7D08" w:rsidP="005F7966"/>
    <w:p w14:paraId="3EB63815" w14:textId="77777777" w:rsidR="005F7966" w:rsidRDefault="005F7966" w:rsidP="005F7966"/>
    <w:p w14:paraId="6F926062" w14:textId="77777777" w:rsidR="005F7966" w:rsidRDefault="005F7966" w:rsidP="005F7966"/>
    <w:p w14:paraId="5D8878E0" w14:textId="77777777" w:rsidR="005F7966" w:rsidRDefault="005F7966" w:rsidP="005F7966">
      <w:pPr>
        <w:pStyle w:val="Odlomakpopisa"/>
      </w:pPr>
    </w:p>
    <w:sectPr w:rsidR="005F7966" w:rsidSect="000666E3"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D2216" w14:textId="77777777" w:rsidR="00740687" w:rsidRDefault="00740687" w:rsidP="002078FB">
      <w:pPr>
        <w:spacing w:after="0" w:line="240" w:lineRule="auto"/>
      </w:pPr>
      <w:r>
        <w:separator/>
      </w:r>
    </w:p>
  </w:endnote>
  <w:endnote w:type="continuationSeparator" w:id="0">
    <w:p w14:paraId="12E58F12" w14:textId="77777777" w:rsidR="00740687" w:rsidRDefault="00740687" w:rsidP="0020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82716"/>
      <w:docPartObj>
        <w:docPartGallery w:val="Page Numbers (Bottom of Page)"/>
        <w:docPartUnique/>
      </w:docPartObj>
    </w:sdtPr>
    <w:sdtEndPr/>
    <w:sdtContent>
      <w:p w14:paraId="143A6202" w14:textId="7678E493" w:rsidR="002078FB" w:rsidRDefault="002078F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E3">
          <w:rPr>
            <w:noProof/>
          </w:rPr>
          <w:t>3</w:t>
        </w:r>
        <w:r>
          <w:fldChar w:fldCharType="end"/>
        </w:r>
      </w:p>
    </w:sdtContent>
  </w:sdt>
  <w:p w14:paraId="3F156EEA" w14:textId="77777777" w:rsidR="002078FB" w:rsidRDefault="002078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40666" w14:textId="77777777" w:rsidR="00740687" w:rsidRDefault="00740687" w:rsidP="002078FB">
      <w:pPr>
        <w:spacing w:after="0" w:line="240" w:lineRule="auto"/>
      </w:pPr>
      <w:r>
        <w:separator/>
      </w:r>
    </w:p>
  </w:footnote>
  <w:footnote w:type="continuationSeparator" w:id="0">
    <w:p w14:paraId="1F4453EB" w14:textId="77777777" w:rsidR="00740687" w:rsidRDefault="00740687" w:rsidP="0020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8D7"/>
    <w:multiLevelType w:val="hybridMultilevel"/>
    <w:tmpl w:val="4C2EE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59A7"/>
    <w:multiLevelType w:val="hybridMultilevel"/>
    <w:tmpl w:val="1BFCF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70F1"/>
    <w:multiLevelType w:val="hybridMultilevel"/>
    <w:tmpl w:val="7B8C4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65C"/>
    <w:multiLevelType w:val="hybridMultilevel"/>
    <w:tmpl w:val="00AAB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6E38"/>
    <w:multiLevelType w:val="hybridMultilevel"/>
    <w:tmpl w:val="9C70FF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633"/>
    <w:multiLevelType w:val="hybridMultilevel"/>
    <w:tmpl w:val="8EDC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5290D"/>
    <w:multiLevelType w:val="hybridMultilevel"/>
    <w:tmpl w:val="3CB45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232D"/>
    <w:multiLevelType w:val="hybridMultilevel"/>
    <w:tmpl w:val="F1B2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46C9B"/>
    <w:multiLevelType w:val="hybridMultilevel"/>
    <w:tmpl w:val="55C84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5781C"/>
    <w:multiLevelType w:val="hybridMultilevel"/>
    <w:tmpl w:val="F29CD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66"/>
    <w:rsid w:val="000666E3"/>
    <w:rsid w:val="00093982"/>
    <w:rsid w:val="000969CE"/>
    <w:rsid w:val="000C0C02"/>
    <w:rsid w:val="000C65E4"/>
    <w:rsid w:val="000F56EE"/>
    <w:rsid w:val="001130BC"/>
    <w:rsid w:val="00125062"/>
    <w:rsid w:val="0016201D"/>
    <w:rsid w:val="0016412E"/>
    <w:rsid w:val="001D443E"/>
    <w:rsid w:val="002078FB"/>
    <w:rsid w:val="003309A2"/>
    <w:rsid w:val="003C075A"/>
    <w:rsid w:val="003D316B"/>
    <w:rsid w:val="00400BDA"/>
    <w:rsid w:val="00451F1D"/>
    <w:rsid w:val="004930AA"/>
    <w:rsid w:val="004A0E6B"/>
    <w:rsid w:val="004D254B"/>
    <w:rsid w:val="005B7D08"/>
    <w:rsid w:val="005C3070"/>
    <w:rsid w:val="005F7966"/>
    <w:rsid w:val="00627D3D"/>
    <w:rsid w:val="0067074A"/>
    <w:rsid w:val="00672396"/>
    <w:rsid w:val="00693D04"/>
    <w:rsid w:val="006963EA"/>
    <w:rsid w:val="006F336A"/>
    <w:rsid w:val="00740687"/>
    <w:rsid w:val="00740DD5"/>
    <w:rsid w:val="007C5A0D"/>
    <w:rsid w:val="00863B8F"/>
    <w:rsid w:val="008B05E3"/>
    <w:rsid w:val="0090630B"/>
    <w:rsid w:val="00922036"/>
    <w:rsid w:val="00962903"/>
    <w:rsid w:val="00991978"/>
    <w:rsid w:val="00A414EA"/>
    <w:rsid w:val="00A6006C"/>
    <w:rsid w:val="00A8393E"/>
    <w:rsid w:val="00B24CE0"/>
    <w:rsid w:val="00B9328A"/>
    <w:rsid w:val="00BD5DC6"/>
    <w:rsid w:val="00C83F30"/>
    <w:rsid w:val="00CC7A49"/>
    <w:rsid w:val="00D565AF"/>
    <w:rsid w:val="00E2680B"/>
    <w:rsid w:val="00E44A6D"/>
    <w:rsid w:val="00E664CD"/>
    <w:rsid w:val="00E81813"/>
    <w:rsid w:val="00EE1879"/>
    <w:rsid w:val="00EF76AC"/>
    <w:rsid w:val="00F16A8E"/>
    <w:rsid w:val="00F23367"/>
    <w:rsid w:val="00F96FF1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9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8FB"/>
  </w:style>
  <w:style w:type="paragraph" w:styleId="Podnoje">
    <w:name w:val="footer"/>
    <w:basedOn w:val="Normal"/>
    <w:link w:val="Podno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9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8FB"/>
  </w:style>
  <w:style w:type="paragraph" w:styleId="Podnoje">
    <w:name w:val="footer"/>
    <w:basedOn w:val="Normal"/>
    <w:link w:val="PodnojeChar"/>
    <w:uiPriority w:val="99"/>
    <w:unhideWhenUsed/>
    <w:rsid w:val="0020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BE17-5277-4157-8B51-67AEC12A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boric.ivica@gmail.com</dc:creator>
  <cp:keywords/>
  <dc:description/>
  <cp:lastModifiedBy>Tajništvo</cp:lastModifiedBy>
  <cp:revision>24</cp:revision>
  <dcterms:created xsi:type="dcterms:W3CDTF">2019-05-09T19:24:00Z</dcterms:created>
  <dcterms:modified xsi:type="dcterms:W3CDTF">2019-05-29T10:48:00Z</dcterms:modified>
</cp:coreProperties>
</file>