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E" w:rsidRPr="001E262E" w:rsidRDefault="001E262E" w:rsidP="001E262E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1E262E" w:rsidRPr="001E262E" w:rsidRDefault="001E262E" w:rsidP="001E262E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1E262E">
        <w:rPr>
          <w:rFonts w:ascii="Times New Roman" w:eastAsia="Calibri" w:hAnsi="Times New Roman" w:cs="Times New Roman"/>
          <w:b/>
        </w:rPr>
        <w:t xml:space="preserve">SREDNJA STRUKOVNA ŠKOLA </w:t>
      </w:r>
    </w:p>
    <w:p w:rsidR="001E262E" w:rsidRPr="001E262E" w:rsidRDefault="001E262E" w:rsidP="001E262E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1E262E">
        <w:rPr>
          <w:rFonts w:ascii="Times New Roman" w:eastAsia="Calibri" w:hAnsi="Times New Roman" w:cs="Times New Roman"/>
          <w:b/>
        </w:rPr>
        <w:t>BANA JOSIPA JELAČIĆA SINJ</w:t>
      </w:r>
    </w:p>
    <w:p w:rsidR="001E262E" w:rsidRPr="001E262E" w:rsidRDefault="001E262E" w:rsidP="001E262E">
      <w:pPr>
        <w:spacing w:after="160" w:line="259" w:lineRule="auto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</w:rPr>
        <w:t>Klasa: 003-06/20-02/5</w:t>
      </w:r>
    </w:p>
    <w:p w:rsidR="001E262E" w:rsidRPr="001E262E" w:rsidRDefault="001E262E" w:rsidP="001E262E">
      <w:pPr>
        <w:spacing w:after="160" w:line="259" w:lineRule="auto"/>
        <w:rPr>
          <w:rFonts w:ascii="Calibri" w:eastAsia="Calibri" w:hAnsi="Calibri" w:cs="Calibri"/>
        </w:rPr>
      </w:pPr>
      <w:proofErr w:type="spellStart"/>
      <w:r w:rsidRPr="001E262E">
        <w:rPr>
          <w:rFonts w:ascii="Times New Roman" w:eastAsia="Calibri" w:hAnsi="Times New Roman" w:cs="Times New Roman"/>
        </w:rPr>
        <w:t>Urbroj</w:t>
      </w:r>
      <w:proofErr w:type="spellEnd"/>
      <w:r w:rsidRPr="001E262E">
        <w:rPr>
          <w:rFonts w:ascii="Times New Roman" w:eastAsia="Calibri" w:hAnsi="Times New Roman" w:cs="Times New Roman"/>
        </w:rPr>
        <w:t>:2175-28-01-20-1</w:t>
      </w:r>
    </w:p>
    <w:p w:rsidR="001E262E" w:rsidRPr="001E262E" w:rsidRDefault="001E262E" w:rsidP="001E262E">
      <w:pPr>
        <w:spacing w:after="160" w:line="259" w:lineRule="auto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</w:rPr>
        <w:t>U Sinju, 26. lipnja 2020.</w:t>
      </w:r>
    </w:p>
    <w:p w:rsidR="001E262E" w:rsidRPr="001E262E" w:rsidRDefault="001E262E" w:rsidP="001E262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E262E" w:rsidRPr="001E262E" w:rsidRDefault="001E262E" w:rsidP="001E262E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b/>
          <w:sz w:val="24"/>
          <w:szCs w:val="24"/>
        </w:rPr>
        <w:t xml:space="preserve">ZAPISNIK 26. </w:t>
      </w:r>
      <w:r w:rsidRPr="001E262E">
        <w:rPr>
          <w:rFonts w:ascii="Times New Roman" w:eastAsia="Calibri" w:hAnsi="Times New Roman" w:cs="Times New Roman"/>
          <w:b/>
          <w:szCs w:val="24"/>
        </w:rPr>
        <w:t>SJEDNICE ŠKOLSKOG ODBORA</w:t>
      </w:r>
    </w:p>
    <w:p w:rsidR="001E262E" w:rsidRPr="001E262E" w:rsidRDefault="001E262E" w:rsidP="001E26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Nazočni članovi: Gordana Blažević, predstavnik nastavničkog vijeća; Goran Batarelo, predstavnik svih zaposlenih, Neven Filipović-Grčić, predstavnik Osnivača, i Ivica Borić, predstavnik nastavničkog vijeća. Ostali nazočni po službenoj dužnosti: ravnatelj Stipe Ivišić, tajnica 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Milidina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Mić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, zapisničarka Branka 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Vlastelica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 Čelik.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Nisu nazočni: Anamarija Doljanin, predstavnik Osnivača, Ivan Bugarin, predstavnik Osnivača i Damir Kovačević, predstavnik roditelja.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Predsjednica Školskog odbora prof. Blažević pozdravlja nazočne, te ustanovljuje da postoji kvorum. 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Predlaže dnevni red:</w:t>
      </w:r>
    </w:p>
    <w:p w:rsidR="001E262E" w:rsidRPr="001E262E" w:rsidRDefault="001E262E" w:rsidP="001E26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Verifikacija zapisnika 25. sjednice Školskog odbora</w:t>
      </w:r>
    </w:p>
    <w:p w:rsidR="001E262E" w:rsidRPr="001E262E" w:rsidRDefault="001E262E" w:rsidP="001E26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P</w:t>
      </w:r>
      <w:bookmarkStart w:id="0" w:name="_Hlk8329321"/>
      <w:bookmarkEnd w:id="0"/>
      <w:r w:rsidRPr="001E262E">
        <w:rPr>
          <w:rFonts w:ascii="Times New Roman" w:eastAsia="Calibri" w:hAnsi="Times New Roman" w:cs="Calibri"/>
          <w:sz w:val="24"/>
          <w:szCs w:val="24"/>
        </w:rPr>
        <w:t>ravilnik o vlastitim sredstvima i način korištenja vlastitih sredstava</w:t>
      </w:r>
    </w:p>
    <w:p w:rsidR="001E262E" w:rsidRPr="001E262E" w:rsidRDefault="001E262E" w:rsidP="001E26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1E262E">
        <w:rPr>
          <w:rFonts w:ascii="Times New Roman" w:eastAsia="Calibri" w:hAnsi="Times New Roman" w:cs="Calibri"/>
          <w:sz w:val="24"/>
          <w:szCs w:val="24"/>
        </w:rPr>
        <w:t>Pravilnik o radu</w:t>
      </w:r>
    </w:p>
    <w:p w:rsidR="001E262E" w:rsidRPr="001E262E" w:rsidRDefault="001E262E" w:rsidP="001E26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1E262E">
        <w:rPr>
          <w:rFonts w:ascii="Times New Roman" w:eastAsia="Calibri" w:hAnsi="Times New Roman" w:cs="Calibri"/>
          <w:sz w:val="24"/>
          <w:szCs w:val="24"/>
        </w:rPr>
        <w:t>Prijedlozi i mišljenja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Dnevni red se jednoglasno usvaja. 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E262E">
        <w:rPr>
          <w:rFonts w:ascii="Times New Roman" w:eastAsia="Calibri" w:hAnsi="Times New Roman" w:cs="Times New Roman"/>
          <w:b/>
          <w:sz w:val="24"/>
          <w:szCs w:val="24"/>
        </w:rPr>
        <w:t>1.Verifikacija zapisnika 25. sjednice Školskog odbora</w:t>
      </w:r>
    </w:p>
    <w:p w:rsidR="001E262E" w:rsidRPr="001E262E" w:rsidRDefault="001E262E" w:rsidP="001E262E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Nema prigovora na zapisnik 25. sjednice. Zapisnik se jednoglasno usvaja.</w:t>
      </w:r>
      <w:r w:rsidRPr="001E26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2</w:t>
      </w:r>
      <w:r w:rsidRPr="001E262E">
        <w:rPr>
          <w:rFonts w:ascii="Times New Roman" w:eastAsia="Calibri" w:hAnsi="Times New Roman" w:cs="Times New Roman"/>
          <w:b/>
          <w:bCs/>
          <w:sz w:val="24"/>
          <w:szCs w:val="24"/>
        </w:rPr>
        <w:t>. Pravilnik o vlastitim sredstvima i način korištenja vlastitih sredstava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Predsjednica podsjeća članove da je o ovom pravilniku bilo riječi na prošloj sjednici Školskog odbora. Prijedlog je bio da se dva odvojena pravilnika spoje u jedan. Nakon kraće rasprave o eventualnim dodatnim izvorima financiranja, Pravilnik o vlastitim sredstvima i način korištenja vlastitih sredstava jednoglasno je usvojen.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b/>
          <w:bCs/>
          <w:sz w:val="24"/>
          <w:szCs w:val="24"/>
        </w:rPr>
        <w:t>3. Pravilnik o radu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Tajnica objašnjava da je trenutno na snazi Pravilnik o radu iz 2005. godine koji zahtijeva niz izmjena s obzirom na zakonsku proceduru. Način donošenja i objave Pravilnika o radu propisuje Ministarstvo rada i mirovinskog sustava, a donosi ga Školski odbor. Dakle, u Pravilniku o djelokrugu rada tajnika te administrativno - tehničkim i pomoćnim poslovima </w:t>
      </w:r>
      <w:r w:rsidRPr="001E262E">
        <w:rPr>
          <w:rFonts w:ascii="Times New Roman" w:eastAsia="Calibri" w:hAnsi="Times New Roman" w:cs="Times New Roman"/>
          <w:sz w:val="24"/>
          <w:szCs w:val="24"/>
        </w:rPr>
        <w:lastRenderedPageBreak/>
        <w:t>koji se obavljaju u srednjoškolskoj ustanovi ne postoje odvojena radna mjesta domar i kotlovničar. Odlukom Ministarstva ta dva radna mjesta postaju jedno – domar/kotlovničar; stoga Škola mora po navedenoj sistematizaciji usuglasiti Pravilnik o radu. Nadalje, javne službe imaju obvezu provjeravanja dokumenata i određivanja načina izvještavanja zaposlenika o plaćama (putem sustava e-Građani ili papirnato) što također mora biti zabilježeno u Pravilniku o radu. Tajnica izvještava da se sindikalni povjerenik Milena Vuković očitovala u svezi izmjene Pravilnika o radu i dala svoju  suglasnost. Predsjednicu zanima što se točno tražilo od sindikalne povjerenice pri traženju suglasnosti i    treba li po zakonu u Pravilniku o radu specificirati koja stručna sprema (može li biti samo srednja stručna sprema) se traži za zapošljavanje domara/kotlovničara. Tajnica objašnjava da povjerenica mora dati suglasnost za novi Pravilnik; pročitati ga i pisano se očitovati, a za zapošljavanje domara/kotlovničara može biti navedena srednja stručna sprema. Pravilnik o radu se daje na usvajanje te je jednoglasno usvojen.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62E">
        <w:rPr>
          <w:rFonts w:ascii="Times New Roman" w:eastAsia="Calibri" w:hAnsi="Times New Roman" w:cs="Times New Roman"/>
          <w:b/>
          <w:bCs/>
          <w:sz w:val="24"/>
          <w:szCs w:val="24"/>
        </w:rPr>
        <w:t>4. Prijedlozi i mišljenja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Ravnatelj obrazlaže situaciju sa najmom prostora pekari „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Bekan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>”. Navodi da se najam prema navedenom obrtu nije fakturirao u posljednje vrijeme. Tajnica nastavlja da Škola ima potpisan Ugovor o iznajmljivanju prostora po kojem je obrt dužan plaćati najam, u suprotnom ga škola može tužiti, osim ako Školski odbor donese odluku da neće ispostaviti račun za najam. Članovi Školskog odbora se slažu da se fakturiranje računa odgodi do 31.08.2020. godine.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Ravnatelj traži suglasnost Školskog odbora za izdvajanje 20.000kn iz vlastitih sredstava zbog nabavke nove kosilice (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cca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 11000kn) i još nekih potrepština za školu. Članovi smatraju ravnateljev zahtjev opravdanim i slažu se s izdvajanjem potrebnog iznosa iz vlastitih sredstava od prethodne godine.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Predsjednica postavlja pitanje zatvaranja prozora na unutarnjim zidovima učionica. Ne slaže se s trenutnim radovima te smatra da prozori pružaju više svjetla i estetski su bolje rješenje.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Tajnica navodi da je knjižničarka škole podnijela molbu za izradom dva pečata za potrebe knjižnice . Odluka o broju pečata i štambilja iz 1993. godine određuje broj i dimenzije istih te  se molba može odobriti jer pečati knjižnice zadovoljavaju navedene uvjete. Članovi Školskog odbora se slažu.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Ravnatelj obavještava nazočne da je dobio upit za posudbu školskog kombija zaposlenicima škole i da se slaže s tim prijedlogom, uz poštivanje Pravilnika o korištenju službenog vozila.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2E" w:rsidRPr="001E262E" w:rsidRDefault="001E262E" w:rsidP="001E26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Zapisničarka:                                                                           Predsjednica Školskog odbora: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Branka </w:t>
      </w:r>
      <w:proofErr w:type="spellStart"/>
      <w:r w:rsidRPr="001E262E">
        <w:rPr>
          <w:rFonts w:ascii="Times New Roman" w:eastAsia="Calibri" w:hAnsi="Times New Roman" w:cs="Times New Roman"/>
          <w:sz w:val="24"/>
          <w:szCs w:val="24"/>
        </w:rPr>
        <w:t>Vlastelica</w:t>
      </w:r>
      <w:proofErr w:type="spellEnd"/>
      <w:r w:rsidRPr="001E262E">
        <w:rPr>
          <w:rFonts w:ascii="Times New Roman" w:eastAsia="Calibri" w:hAnsi="Times New Roman" w:cs="Times New Roman"/>
          <w:sz w:val="24"/>
          <w:szCs w:val="24"/>
        </w:rPr>
        <w:t xml:space="preserve"> Čelik                                                                  Gordana Blažević</w:t>
      </w:r>
    </w:p>
    <w:p w:rsidR="001E262E" w:rsidRPr="001E262E" w:rsidRDefault="001E262E" w:rsidP="001E262E">
      <w:pPr>
        <w:spacing w:after="160" w:line="259" w:lineRule="auto"/>
        <w:jc w:val="both"/>
        <w:rPr>
          <w:rFonts w:ascii="Calibri" w:eastAsia="Calibri" w:hAnsi="Calibri" w:cs="Calibri"/>
        </w:rPr>
      </w:pPr>
      <w:r w:rsidRPr="001E262E">
        <w:rPr>
          <w:rFonts w:ascii="Times New Roman" w:eastAsia="Calibri" w:hAnsi="Times New Roman" w:cs="Times New Roman"/>
          <w:sz w:val="24"/>
          <w:szCs w:val="24"/>
        </w:rPr>
        <w:t>________________________                                                 __________________________</w:t>
      </w:r>
    </w:p>
    <w:p w:rsidR="006D0008" w:rsidRDefault="006D0008">
      <w:bookmarkStart w:id="1" w:name="_GoBack"/>
      <w:bookmarkEnd w:id="1"/>
    </w:p>
    <w:sectPr w:rsidR="006D0008">
      <w:footerReference w:type="default" r:id="rId6"/>
      <w:pgSz w:w="11906" w:h="16838"/>
      <w:pgMar w:top="709" w:right="1417" w:bottom="993" w:left="1417" w:header="0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33907"/>
      <w:docPartObj>
        <w:docPartGallery w:val="Page Numbers (Bottom of Page)"/>
        <w:docPartUnique/>
      </w:docPartObj>
    </w:sdtPr>
    <w:sdtEndPr/>
    <w:sdtContent>
      <w:p w:rsidR="006F1667" w:rsidRDefault="001E262E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667" w:rsidRDefault="001E262E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5C5"/>
    <w:multiLevelType w:val="multilevel"/>
    <w:tmpl w:val="06F406A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E"/>
    <w:rsid w:val="001E262E"/>
    <w:rsid w:val="006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1E262E"/>
  </w:style>
  <w:style w:type="paragraph" w:styleId="Podnoje">
    <w:name w:val="footer"/>
    <w:basedOn w:val="Normal"/>
    <w:link w:val="PodnojeChar"/>
    <w:uiPriority w:val="99"/>
    <w:unhideWhenUsed/>
    <w:rsid w:val="001E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1E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1E262E"/>
  </w:style>
  <w:style w:type="paragraph" w:styleId="Podnoje">
    <w:name w:val="footer"/>
    <w:basedOn w:val="Normal"/>
    <w:link w:val="PodnojeChar"/>
    <w:uiPriority w:val="99"/>
    <w:unhideWhenUsed/>
    <w:rsid w:val="001E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1E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2020-10-06T07:12:00Z</dcterms:created>
  <dcterms:modified xsi:type="dcterms:W3CDTF">2020-10-06T07:12:00Z</dcterms:modified>
</cp:coreProperties>
</file>