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EED" w:rsidRPr="00E524E6" w:rsidRDefault="001B1A37" w:rsidP="00831FFD">
      <w:pPr>
        <w:shd w:val="clear" w:color="auto" w:fill="FFFFFF" w:themeFill="background1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838325" cy="961585"/>
            <wp:effectExtent l="0" t="0" r="0" b="0"/>
            <wp:docPr id="1" name="Picture 1" descr="http://www.mobilnost.hr/hr/novosti/radionice-pisanja-projektnih-prijedloga-za-strukovno-obrazovanje-i-osposobljavanje-u-programu-erasmus-za-natjecaj-2018-/img/header_ampeu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bilnost.hr/hr/novosti/radionice-pisanja-projektnih-prijedloga-za-strukovno-obrazovanje-i-osposobljavanje-u-programu-erasmus-za-natjecaj-2018-/img/header_ampeu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88" cy="9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FFD">
        <w:rPr>
          <w:noProof/>
          <w:lang w:eastAsia="hr-HR"/>
        </w:rPr>
        <w:t xml:space="preserve">                      </w:t>
      </w:r>
      <w:r w:rsidR="00831FFD">
        <w:rPr>
          <w:noProof/>
          <w:lang w:eastAsia="hr-HR"/>
        </w:rPr>
        <w:drawing>
          <wp:inline distT="0" distB="0" distL="0" distR="0">
            <wp:extent cx="2533650" cy="1362075"/>
            <wp:effectExtent l="0" t="0" r="0" b="9525"/>
            <wp:docPr id="11" name="Picture 11" descr="Slikovni rezultat za erasmus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erasmus +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37" w:rsidRPr="001B1A37" w:rsidRDefault="001B1A37" w:rsidP="00E61EED">
      <w:pPr>
        <w:shd w:val="clear" w:color="auto" w:fill="FFFFFF" w:themeFill="background1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>Regionalna radionica</w:t>
      </w:r>
      <w:r w:rsidRPr="001B1A3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 xml:space="preserve"> pisanja projektnih prijedloga za strukovno obrazovanje i osposobljavanje u programu </w:t>
      </w:r>
      <w:proofErr w:type="spellStart"/>
      <w:r w:rsidRPr="001B1A3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>Erasmus</w:t>
      </w:r>
      <w:proofErr w:type="spellEnd"/>
      <w:r w:rsidRPr="001B1A3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>+</w:t>
      </w:r>
      <w:r w:rsidR="00E61EE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 xml:space="preserve">, </w:t>
      </w:r>
      <w:r w:rsidRPr="001B1A3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>za natječaj 2018.</w:t>
      </w:r>
    </w:p>
    <w:p w:rsidR="001B1A37" w:rsidRDefault="001B1A37" w:rsidP="001B1A37">
      <w:pPr>
        <w:shd w:val="clear" w:color="auto" w:fill="FFFFFF" w:themeFill="background1"/>
        <w:spacing w:after="0" w:line="36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51E7" w:rsidRDefault="001B1A37" w:rsidP="00B751E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Odjel za strukovno obrazovanje i osposobljavanje Agencije za mobilnost i programe Europske unije i ove godine je organizirao ciklus </w:t>
      </w:r>
      <w:r w:rsidRPr="001B1A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hr-HR"/>
        </w:rPr>
        <w:t>dvodnevnih radionica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 za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pisanje projektnih prijedloga u 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području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 </w:t>
      </w:r>
      <w:r w:rsidRPr="001B1A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hr-HR"/>
        </w:rPr>
        <w:t>strukovnog obrazovanja i osposobljavanja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kao pripremu za nadolazeći natječaj </w:t>
      </w:r>
      <w:proofErr w:type="spellStart"/>
      <w:r w:rsidRPr="001B1A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hr-HR"/>
        </w:rPr>
        <w:t>Erasmus</w:t>
      </w:r>
      <w:proofErr w:type="spellEnd"/>
      <w:r w:rsidRPr="001B1A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hr-HR"/>
        </w:rPr>
        <w:t>+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 u 2018. godini.</w:t>
      </w:r>
      <w:r w:rsidR="00BA16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B751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C</w:t>
      </w:r>
      <w:r w:rsidR="00B751E7"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ilj radionica je pružiti pomoć u pripremi projektnog prijedloga za prijavu na natječaj u okviru programa </w:t>
      </w:r>
      <w:proofErr w:type="spellStart"/>
      <w:r w:rsidR="00B751E7"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Erasmus</w:t>
      </w:r>
      <w:proofErr w:type="spellEnd"/>
      <w:r w:rsidR="00B751E7"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+, aktivnosti za strukovno obrazovanje i osposobljavanje, a kako bi postigli višu kvalitetu te bolje rezultate prijavljenih projekata.</w:t>
      </w:r>
      <w:r w:rsidR="00B751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</w:p>
    <w:p w:rsidR="001B1A37" w:rsidRDefault="001B1A37" w:rsidP="001B1A3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Radionice u </w:t>
      </w:r>
      <w:r w:rsidRPr="001B1A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hr-HR"/>
        </w:rPr>
        <w:t>Zadru 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održane su 26. i 27. rujna 2017. </w:t>
      </w:r>
      <w:r w:rsidR="00E61E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Na dvodnevnoj regionalnoj radionici </w:t>
      </w:r>
      <w:r w:rsidR="00BA16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iz naše škole </w:t>
      </w:r>
      <w:r w:rsidR="00E61E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su sudjelovale profesorice </w:t>
      </w:r>
      <w:r w:rsidR="00935A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ekonomske grupe predmeta </w:t>
      </w:r>
      <w:r w:rsidR="00E61E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Nada Ratković i Marijana Bilandžić.</w:t>
      </w:r>
    </w:p>
    <w:p w:rsidR="00A549B7" w:rsidRDefault="00A549B7" w:rsidP="001B1A3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A549B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>
            <wp:extent cx="2476500" cy="1838325"/>
            <wp:effectExtent l="0" t="0" r="0" b="9525"/>
            <wp:docPr id="10" name="Picture 10" descr="C:\Users\Korisnik\Downloads\IMG-20170928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-20170928-WA0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1F" w:rsidRPr="00BA1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2E0C65EF" wp14:editId="2CAF4D47">
            <wp:extent cx="3180350" cy="1866900"/>
            <wp:effectExtent l="0" t="0" r="127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900" cy="188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43" w:rsidRDefault="00935A43" w:rsidP="00935A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Radionica se organizirala radi pružanja potpore potencijalnim, novim i manje iskusnim prijaviteljima iz područja strukovnog obrazovanja i osposobljavanja.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E84D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Polaznice su na radionici dobile praktične savjete i pomoć u pripremi projektnih prijedloga.</w:t>
      </w:r>
    </w:p>
    <w:p w:rsidR="00E524E6" w:rsidRDefault="00E524E6" w:rsidP="00E84DF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1B1A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hr-HR"/>
        </w:rPr>
        <w:t>Prvi dan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 radionica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je obuhvatila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savjete za prijavu projekata u okviru Ključne aktivnosti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(KA1)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- mob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ilnosti učenika i nastavnika na </w:t>
      </w:r>
      <w:r w:rsidRPr="001B1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području strukovnog obrazovanja i osposobljavanja </w:t>
      </w:r>
      <w:r w:rsidR="005B1B52">
        <w:rPr>
          <w:rFonts w:ascii="Times New Roman" w:hAnsi="Times New Roman" w:cs="Times New Roman"/>
          <w:color w:val="202020"/>
          <w:sz w:val="24"/>
          <w:szCs w:val="24"/>
        </w:rPr>
        <w:t>Sudionice</w:t>
      </w:r>
      <w:r w:rsidR="005B1B52" w:rsidRPr="005B1B52">
        <w:rPr>
          <w:rFonts w:ascii="Times New Roman" w:hAnsi="Times New Roman" w:cs="Times New Roman"/>
          <w:color w:val="202020"/>
          <w:sz w:val="24"/>
          <w:szCs w:val="24"/>
        </w:rPr>
        <w:t xml:space="preserve"> radionice </w:t>
      </w:r>
      <w:r w:rsidR="005B1B52">
        <w:rPr>
          <w:rFonts w:ascii="Times New Roman" w:hAnsi="Times New Roman" w:cs="Times New Roman"/>
          <w:color w:val="202020"/>
          <w:sz w:val="24"/>
          <w:szCs w:val="24"/>
        </w:rPr>
        <w:t>su se upoznale</w:t>
      </w:r>
      <w:r w:rsidR="005B1B52" w:rsidRPr="005B1B52">
        <w:rPr>
          <w:rFonts w:ascii="Times New Roman" w:hAnsi="Times New Roman" w:cs="Times New Roman"/>
          <w:color w:val="202020"/>
          <w:sz w:val="24"/>
          <w:szCs w:val="24"/>
        </w:rPr>
        <w:t xml:space="preserve"> i s primjenom Europskoga kreditnog sustava u strukovnom obrazovanju i osposobljavanju (ECVET).</w:t>
      </w:r>
      <w:r w:rsidR="005B1B52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="005B1B52" w:rsidRPr="005B1B52">
        <w:rPr>
          <w:rFonts w:ascii="Times New Roman" w:hAnsi="Times New Roman" w:cs="Times New Roman"/>
          <w:color w:val="202020"/>
          <w:sz w:val="24"/>
          <w:szCs w:val="24"/>
        </w:rPr>
        <w:t>Riječ je o alatu za priznavanje ishoda učenja pojedinaca u drugoj europskoj zemlji s ciljem stjecanja kvalifikacije u domovini.</w:t>
      </w:r>
      <w:r w:rsidR="005B1B52" w:rsidRPr="005B1B52">
        <w:rPr>
          <w:rFonts w:ascii="Times New Roman" w:hAnsi="Times New Roman" w:cs="Times New Roman"/>
          <w:color w:val="202020"/>
          <w:sz w:val="24"/>
          <w:szCs w:val="24"/>
        </w:rPr>
        <w:br/>
      </w:r>
      <w:r w:rsidR="005B1B52">
        <w:rPr>
          <w:rFonts w:ascii="Arial" w:hAnsi="Arial" w:cs="Arial"/>
          <w:color w:val="202020"/>
          <w:sz w:val="15"/>
          <w:szCs w:val="15"/>
        </w:rPr>
        <w:lastRenderedPageBreak/>
        <w:br/>
      </w:r>
      <w:r w:rsidR="005B1B52" w:rsidRPr="005B1B52">
        <w:rPr>
          <w:rFonts w:ascii="Times New Roman" w:hAnsi="Times New Roman" w:cs="Times New Roman"/>
          <w:color w:val="202020"/>
          <w:sz w:val="24"/>
          <w:szCs w:val="24"/>
          <w:shd w:val="clear" w:color="auto" w:fill="F7F6F1"/>
        </w:rPr>
        <w:t>Drugi</w:t>
      </w:r>
      <w:r w:rsidRPr="005B1B5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je dan radionice bio</w:t>
      </w:r>
      <w:r w:rsidRPr="005B1B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rezerviran za savjete prijaviteljima u pripremi projektnih prijedloga za Ključnu aktivnost 2 (KA2) odnosno strateška partnerstva u području strukovnog obrazovanja i osposobljavanja.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bookmarkStart w:id="0" w:name="_GoBack"/>
      <w:bookmarkEnd w:id="0"/>
    </w:p>
    <w:p w:rsidR="00831FFD" w:rsidRDefault="00E524E6" w:rsidP="00E84DF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202020"/>
          <w:sz w:val="24"/>
          <w:szCs w:val="24"/>
          <w:shd w:val="clear" w:color="auto" w:fill="F7F6F1"/>
        </w:rPr>
      </w:pPr>
      <w:r w:rsidRPr="00E84D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Program </w:t>
      </w:r>
      <w:proofErr w:type="spellStart"/>
      <w:r w:rsidRPr="00E84D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Erasmus</w:t>
      </w:r>
      <w:proofErr w:type="spellEnd"/>
      <w:r w:rsidRPr="00E84D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+ omogućuje primjerice odlazak učenika na stručnu praksu i osoblja na profesionalno usavršavanje u inozemstvo. Moguće je i partnerstvo s nekom od strukovnih ustanova u okviru kojega će razvijati nastavne planove u skladu s potrebama tržišta rada te razmjenjivati iskustva i inovativne ideje</w:t>
      </w:r>
      <w:r w:rsidR="00A549B7" w:rsidRPr="00BA1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885315" cy="3333750"/>
            <wp:effectExtent l="0" t="0" r="635" b="0"/>
            <wp:wrapSquare wrapText="bothSides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02020"/>
          <w:sz w:val="24"/>
          <w:szCs w:val="24"/>
          <w:shd w:val="clear" w:color="auto" w:fill="F7F6F1"/>
        </w:rPr>
        <w:t xml:space="preserve">. </w:t>
      </w:r>
    </w:p>
    <w:p w:rsidR="00E84DFA" w:rsidRPr="00E524E6" w:rsidRDefault="00B751E7" w:rsidP="00E84DF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202020"/>
          <w:sz w:val="24"/>
          <w:szCs w:val="24"/>
          <w:shd w:val="clear" w:color="auto" w:fill="F7F6F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Kako bi naša škola razvila strateška partnerstva u sklopu Ključne aktivnosti 2 za prijavljivanje</w:t>
      </w:r>
      <w:r w:rsidR="00E84D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prijedloga za natječaje 2018. godine p</w:t>
      </w:r>
      <w:r w:rsidR="00935A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rofesorica Marijana Bilandžić će sudjelovati na međusektorskom osposobljavanju u okviru Aktivnosti transnacion</w:t>
      </w:r>
      <w:r w:rsidR="00BD36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alne suradnje (TCA) programa </w:t>
      </w:r>
      <w:proofErr w:type="spellStart"/>
      <w:r w:rsidR="00BD36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</w:t>
      </w:r>
      <w:r w:rsidR="00935A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rasmus</w:t>
      </w:r>
      <w:proofErr w:type="spellEnd"/>
      <w:r w:rsidR="00935A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+</w:t>
      </w:r>
      <w:r w:rsidR="00E84D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. Seminar „</w:t>
      </w:r>
      <w:proofErr w:type="spellStart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>Strategic</w:t>
      </w:r>
      <w:proofErr w:type="spellEnd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 xml:space="preserve"> </w:t>
      </w:r>
      <w:proofErr w:type="spellStart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>Partnerships</w:t>
      </w:r>
      <w:proofErr w:type="spellEnd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 xml:space="preserve"> Plus -</w:t>
      </w:r>
      <w:proofErr w:type="spellStart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>Innovation</w:t>
      </w:r>
      <w:proofErr w:type="spellEnd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 xml:space="preserve"> </w:t>
      </w:r>
      <w:proofErr w:type="spellStart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>in</w:t>
      </w:r>
      <w:proofErr w:type="spellEnd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 xml:space="preserve"> </w:t>
      </w:r>
      <w:proofErr w:type="spellStart"/>
      <w:r w:rsidR="00BD36BA" w:rsidRPr="00E35F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>education</w:t>
      </w:r>
      <w:proofErr w:type="spellEnd"/>
      <w:r w:rsidR="00BD36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“ će se održati u Bukureštu, Rumunjska, u razdoblju od 21. do 25. studenog 2017. </w:t>
      </w:r>
      <w:r w:rsidR="00831F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Aktivnost je osmišljena kao osposobljavanje za pisanje uspješnog projektnog prijedloga s elementima kontaktnog seminara.</w:t>
      </w:r>
    </w:p>
    <w:p w:rsidR="00E84DFA" w:rsidRDefault="00E84DFA" w:rsidP="00E84DF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</w:pPr>
      <w:r w:rsidRPr="00E84DFA"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  <w:t xml:space="preserve">Više informacija o programu </w:t>
      </w:r>
      <w:proofErr w:type="spellStart"/>
      <w:r w:rsidRPr="00E84DFA"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  <w:t>Erasmus</w:t>
      </w:r>
      <w:proofErr w:type="spellEnd"/>
      <w:r w:rsidRPr="00E84DFA"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  <w:t xml:space="preserve">+ dostupno je na mrežnim stranicama </w:t>
      </w:r>
      <w:hyperlink r:id="rId10" w:history="1">
        <w:r w:rsidRPr="007A319D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www.mobilnost.hr</w:t>
        </w:r>
      </w:hyperlink>
      <w:r w:rsidRPr="00E84DFA"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  <w:t>.</w:t>
      </w:r>
    </w:p>
    <w:p w:rsidR="00C311F7" w:rsidRDefault="00C311F7" w:rsidP="00E84DF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</w:pPr>
    </w:p>
    <w:p w:rsidR="00C311F7" w:rsidRDefault="00C311F7" w:rsidP="00E84DF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  <w:t>Nada Ratković i Marijana Bilandžić</w:t>
      </w:r>
    </w:p>
    <w:p w:rsidR="00E84DFA" w:rsidRPr="00E84DFA" w:rsidRDefault="00E84DFA" w:rsidP="00E84DF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E84DFA">
        <w:rPr>
          <w:rFonts w:ascii="Times New Roman" w:hAnsi="Times New Roman" w:cs="Times New Roman"/>
          <w:color w:val="202020"/>
          <w:sz w:val="24"/>
          <w:szCs w:val="24"/>
          <w:shd w:val="clear" w:color="auto" w:fill="FFFFFF" w:themeFill="background1"/>
        </w:rPr>
        <w:br/>
      </w:r>
    </w:p>
    <w:sectPr w:rsidR="00E84DFA" w:rsidRPr="00E84D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A37"/>
    <w:rsid w:val="000A2D8E"/>
    <w:rsid w:val="001B1A37"/>
    <w:rsid w:val="005B1B52"/>
    <w:rsid w:val="00831FFD"/>
    <w:rsid w:val="00935A43"/>
    <w:rsid w:val="00A549B7"/>
    <w:rsid w:val="00B751E7"/>
    <w:rsid w:val="00B93E1F"/>
    <w:rsid w:val="00BA164A"/>
    <w:rsid w:val="00BD36BA"/>
    <w:rsid w:val="00C311F7"/>
    <w:rsid w:val="00E35FDB"/>
    <w:rsid w:val="00E524E6"/>
    <w:rsid w:val="00E61EED"/>
    <w:rsid w:val="00E8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B6F73-568C-4702-B71E-C2FCE616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B1A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A37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1B1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1B1A37"/>
    <w:rPr>
      <w:b/>
      <w:bCs/>
    </w:rPr>
  </w:style>
  <w:style w:type="character" w:styleId="Hyperlink">
    <w:name w:val="Hyperlink"/>
    <w:basedOn w:val="DefaultParagraphFont"/>
    <w:uiPriority w:val="99"/>
    <w:unhideWhenUsed/>
    <w:rsid w:val="001B1A3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35A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28155">
              <w:marLeft w:val="0"/>
              <w:marRight w:val="0"/>
              <w:marTop w:val="0"/>
              <w:marBottom w:val="0"/>
              <w:divBdr>
                <w:top w:val="single" w:sz="18" w:space="7" w:color="58595B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mobilnost.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BC66D-2BDF-4168-A946-2141CAC3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/</vt:lpstr>
      <vt:lpstr>Regionalna radionica pisanja projektnih prijedloga za strukovno obrazovanje i os</vt:lpstr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dcterms:created xsi:type="dcterms:W3CDTF">2017-11-13T13:42:00Z</dcterms:created>
  <dcterms:modified xsi:type="dcterms:W3CDTF">2017-11-13T15:55:00Z</dcterms:modified>
</cp:coreProperties>
</file>