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4F" w:rsidRDefault="00D4664F" w:rsidP="00223886">
      <w:pPr>
        <w:spacing w:line="276" w:lineRule="auto"/>
        <w:jc w:val="center"/>
        <w:rPr>
          <w:rFonts w:ascii="Arial" w:hAnsi="Arial" w:cs="Arial"/>
          <w:b/>
          <w:sz w:val="23"/>
          <w:szCs w:val="23"/>
        </w:rPr>
      </w:pPr>
      <w:r w:rsidRPr="00223886">
        <w:rPr>
          <w:rFonts w:ascii="Arial" w:hAnsi="Arial" w:cs="Arial"/>
          <w:noProof/>
          <w:sz w:val="23"/>
          <w:szCs w:val="23"/>
          <w:lang w:eastAsia="hr-HR"/>
        </w:rPr>
        <w:drawing>
          <wp:inline distT="0" distB="0" distL="0" distR="0" wp14:anchorId="05D5CE77" wp14:editId="765E5CE8">
            <wp:extent cx="5760085" cy="981075"/>
            <wp:effectExtent l="0" t="0" r="0" b="9525"/>
            <wp:docPr id="3" name="Picture 3" descr="http://www.hrt.hr/media/tt_news/sto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rt.hr/media/tt_news/stoli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86" w:rsidRPr="00D4664F" w:rsidRDefault="001F7451" w:rsidP="00223886">
      <w:pPr>
        <w:spacing w:line="276" w:lineRule="auto"/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Prva „</w:t>
      </w:r>
      <w:r w:rsidR="00D4664F" w:rsidRPr="00D4664F">
        <w:rPr>
          <w:rFonts w:ascii="Arial" w:hAnsi="Arial" w:cs="Arial"/>
          <w:b/>
          <w:sz w:val="23"/>
          <w:szCs w:val="23"/>
        </w:rPr>
        <w:t>Statistička olimpijada</w:t>
      </w:r>
      <w:r>
        <w:rPr>
          <w:rFonts w:ascii="Arial" w:hAnsi="Arial" w:cs="Arial"/>
          <w:b/>
          <w:sz w:val="23"/>
          <w:szCs w:val="23"/>
        </w:rPr>
        <w:t>“</w:t>
      </w:r>
    </w:p>
    <w:p w:rsidR="0010285E" w:rsidRPr="0044410B" w:rsidRDefault="0044410B" w:rsidP="00CD13C0">
      <w:pPr>
        <w:spacing w:line="240" w:lineRule="auto"/>
        <w:jc w:val="both"/>
        <w:rPr>
          <w:rStyle w:val="Strong"/>
          <w:rFonts w:ascii="Arial" w:hAnsi="Arial" w:cs="Arial"/>
          <w:b w:val="0"/>
          <w:color w:val="111111"/>
          <w:sz w:val="23"/>
          <w:szCs w:val="23"/>
          <w:shd w:val="clear" w:color="auto" w:fill="FFFFFF"/>
        </w:rPr>
      </w:pPr>
      <w:r w:rsidRPr="00223886">
        <w:rPr>
          <w:rFonts w:ascii="Arial" w:eastAsia="Times New Roman" w:hAnsi="Arial" w:cs="Arial"/>
          <w:noProof/>
          <w:color w:val="3A3939"/>
          <w:spacing w:val="15"/>
          <w:sz w:val="23"/>
          <w:szCs w:val="23"/>
          <w:lang w:eastAsia="hr-HR"/>
        </w:rPr>
        <w:drawing>
          <wp:anchor distT="0" distB="0" distL="114300" distR="114300" simplePos="0" relativeHeight="251669504" behindDoc="0" locked="0" layoutInCell="1" allowOverlap="1" wp14:anchorId="4E9C6E41" wp14:editId="623E93BF">
            <wp:simplePos x="0" y="0"/>
            <wp:positionH relativeFrom="margin">
              <wp:posOffset>3648075</wp:posOffset>
            </wp:positionH>
            <wp:positionV relativeFrom="paragraph">
              <wp:posOffset>269240</wp:posOffset>
            </wp:positionV>
            <wp:extent cx="2266950" cy="1657350"/>
            <wp:effectExtent l="0" t="0" r="0" b="0"/>
            <wp:wrapSquare wrapText="bothSides"/>
            <wp:docPr id="17" name="Picture 17" descr="https://olimpijada.dzs.hr/images/st/Statisticka_Olimpijada_Split_0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limpijada.dzs.hr/images/st/Statisticka_Olimpijada_Split_03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886" w:rsidRPr="00D4664F">
        <w:rPr>
          <w:rStyle w:val="Strong"/>
          <w:rFonts w:ascii="Arial" w:hAnsi="Arial" w:cs="Arial"/>
          <w:b w:val="0"/>
          <w:color w:val="111111"/>
          <w:sz w:val="23"/>
          <w:szCs w:val="23"/>
          <w:shd w:val="clear" w:color="auto" w:fill="FFFFFF"/>
        </w:rPr>
        <w:t xml:space="preserve">Prvi put u Hrvatskoj se organizira Statistička olimpijada - </w:t>
      </w:r>
      <w:r w:rsidR="00223886" w:rsidRPr="0044410B">
        <w:rPr>
          <w:rStyle w:val="Strong"/>
          <w:rFonts w:ascii="Arial" w:hAnsi="Arial" w:cs="Arial"/>
          <w:b w:val="0"/>
          <w:color w:val="111111"/>
          <w:sz w:val="23"/>
          <w:szCs w:val="23"/>
          <w:shd w:val="clear" w:color="auto" w:fill="FFFFFF"/>
        </w:rPr>
        <w:t xml:space="preserve">natjecanje učenika srednjih škola </w:t>
      </w:r>
      <w:r w:rsidR="00ED6473" w:rsidRPr="0044410B">
        <w:rPr>
          <w:rStyle w:val="Strong"/>
          <w:rFonts w:ascii="Arial" w:hAnsi="Arial" w:cs="Arial"/>
          <w:b w:val="0"/>
          <w:color w:val="111111"/>
          <w:sz w:val="23"/>
          <w:szCs w:val="23"/>
          <w:shd w:val="clear" w:color="auto" w:fill="FFFFFF"/>
        </w:rPr>
        <w:t xml:space="preserve">od 14-18 godina </w:t>
      </w:r>
      <w:r w:rsidR="00223886" w:rsidRPr="0044410B">
        <w:rPr>
          <w:rStyle w:val="Strong"/>
          <w:rFonts w:ascii="Arial" w:hAnsi="Arial" w:cs="Arial"/>
          <w:b w:val="0"/>
          <w:color w:val="111111"/>
          <w:sz w:val="23"/>
          <w:szCs w:val="23"/>
          <w:shd w:val="clear" w:color="auto" w:fill="FFFFFF"/>
        </w:rPr>
        <w:t>u statističkim vještinama.</w:t>
      </w:r>
      <w:r w:rsidR="00013484" w:rsidRPr="0044410B">
        <w:rPr>
          <w:rStyle w:val="Strong"/>
          <w:rFonts w:ascii="Arial" w:hAnsi="Arial" w:cs="Arial"/>
          <w:b w:val="0"/>
          <w:color w:val="111111"/>
          <w:sz w:val="23"/>
          <w:szCs w:val="23"/>
          <w:shd w:val="clear" w:color="auto" w:fill="FFFFFF"/>
        </w:rPr>
        <w:t xml:space="preserve"> </w:t>
      </w:r>
    </w:p>
    <w:p w:rsidR="007E5BBD" w:rsidRDefault="0010285E" w:rsidP="00CD13C0">
      <w:pPr>
        <w:spacing w:line="240" w:lineRule="auto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>
        <w:rPr>
          <w:rFonts w:ascii="Arial" w:hAnsi="Arial" w:cs="Arial"/>
          <w:sz w:val="23"/>
          <w:szCs w:val="23"/>
        </w:rPr>
        <w:t>Učenici naše škole sudjeluju</w:t>
      </w:r>
      <w:r w:rsidRPr="00223886">
        <w:rPr>
          <w:rFonts w:ascii="Arial" w:hAnsi="Arial" w:cs="Arial"/>
          <w:sz w:val="23"/>
          <w:szCs w:val="23"/>
        </w:rPr>
        <w:t xml:space="preserve"> n</w:t>
      </w:r>
      <w:r>
        <w:rPr>
          <w:rFonts w:ascii="Arial" w:hAnsi="Arial" w:cs="Arial"/>
          <w:sz w:val="23"/>
          <w:szCs w:val="23"/>
        </w:rPr>
        <w:t xml:space="preserve">a prvoj Statističkoj olimpijadi. </w:t>
      </w: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Prijavljene su dvije ekipe po 3 učenika pod vodstvom svojih mentora. </w:t>
      </w:r>
      <w:r w:rsidR="00CD13C0">
        <w:rPr>
          <w:rFonts w:ascii="Arial" w:hAnsi="Arial" w:cs="Arial"/>
          <w:color w:val="111111"/>
          <w:sz w:val="23"/>
          <w:szCs w:val="23"/>
          <w:shd w:val="clear" w:color="auto" w:fill="FFFFFF"/>
        </w:rPr>
        <w:t>M</w:t>
      </w:r>
      <w:r w:rsidR="007E5BBD">
        <w:rPr>
          <w:rFonts w:ascii="Arial" w:hAnsi="Arial" w:cs="Arial"/>
          <w:color w:val="111111"/>
          <w:sz w:val="23"/>
          <w:szCs w:val="23"/>
          <w:shd w:val="clear" w:color="auto" w:fill="FFFFFF"/>
        </w:rPr>
        <w:t>entor ekipe, prati rad učenika te im pomaže</w:t>
      </w:r>
      <w:r w:rsidR="007E5BBD"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u izvršavanju zadataka. </w:t>
      </w:r>
    </w:p>
    <w:p w:rsidR="0010285E" w:rsidRDefault="0010285E" w:rsidP="00CD13C0">
      <w:pPr>
        <w:spacing w:line="240" w:lineRule="auto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Prvu ekipu čine natjecatelji : Filip Barać, Kristina Matas i Josipa Šušnjara, učenici </w:t>
      </w:r>
      <w:r w:rsidR="00054E8A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4 m smjera </w:t>
      </w: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Turističko-hotelijerski komercijalist pod vodstvom mentorice profesorice, Ive Marijanović, dipl.oec. </w:t>
      </w:r>
    </w:p>
    <w:p w:rsidR="0010285E" w:rsidRDefault="0010285E" w:rsidP="00CD13C0">
      <w:pPr>
        <w:spacing w:line="240" w:lineRule="auto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>Drugu ekipu čine natjecatelji: Romac Monika, Mia Šušnjara, učenice 4.a smjera Ekonomist te učenica Matea Jenjić, 4.b. smjer Komercijalist pod vodstvom mentorice profesorice Nade Ratković, mag.oec</w:t>
      </w:r>
    </w:p>
    <w:p w:rsidR="00CD13C0" w:rsidRPr="0044410B" w:rsidRDefault="0044410B" w:rsidP="00CD13C0">
      <w:pPr>
        <w:spacing w:line="240" w:lineRule="auto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 w:rsidRPr="00223886">
        <w:rPr>
          <w:rFonts w:ascii="Arial" w:eastAsia="Times New Roman" w:hAnsi="Arial" w:cs="Arial"/>
          <w:noProof/>
          <w:color w:val="3A3939"/>
          <w:spacing w:val="15"/>
          <w:sz w:val="23"/>
          <w:szCs w:val="23"/>
          <w:lang w:eastAsia="hr-HR"/>
        </w:rPr>
        <w:drawing>
          <wp:anchor distT="0" distB="0" distL="114300" distR="114300" simplePos="0" relativeHeight="251667456" behindDoc="0" locked="0" layoutInCell="1" allowOverlap="1" wp14:anchorId="7C657C13" wp14:editId="5C55D465">
            <wp:simplePos x="0" y="0"/>
            <wp:positionH relativeFrom="margin">
              <wp:posOffset>-13970</wp:posOffset>
            </wp:positionH>
            <wp:positionV relativeFrom="paragraph">
              <wp:posOffset>51435</wp:posOffset>
            </wp:positionV>
            <wp:extent cx="2362200" cy="1638300"/>
            <wp:effectExtent l="0" t="0" r="0" b="0"/>
            <wp:wrapSquare wrapText="bothSides"/>
            <wp:docPr id="19" name="Picture 19" descr="https://olimpijada.dzs.hr/images/st/Statisticka_Olimpijada_Spli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limpijada.dzs.hr/images/st/Statisticka_Olimpijada_Split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85E"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>Natjecanje se sastoji od dvije faze - nacionalne i europske</w:t>
      </w:r>
      <w:r w:rsidR="0010285E">
        <w:rPr>
          <w:rFonts w:ascii="Arial" w:hAnsi="Arial" w:cs="Arial"/>
          <w:color w:val="111111"/>
          <w:sz w:val="23"/>
          <w:szCs w:val="23"/>
          <w:shd w:val="clear" w:color="auto" w:fill="FFFFFF"/>
        </w:rPr>
        <w:t>. Sve faze natjecanja odvijaju</w:t>
      </w:r>
      <w:r w:rsidR="0010285E"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</w:t>
      </w:r>
      <w:r w:rsidR="00054E8A">
        <w:rPr>
          <w:rFonts w:ascii="Arial" w:hAnsi="Arial" w:cs="Arial"/>
          <w:color w:val="111111"/>
          <w:sz w:val="23"/>
          <w:szCs w:val="23"/>
          <w:shd w:val="clear" w:color="auto" w:fill="FFFFFF"/>
        </w:rPr>
        <w:t>se</w:t>
      </w:r>
      <w:r w:rsidR="0010285E"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putem online platforme tako da n</w:t>
      </w:r>
      <w:r w:rsidR="00054E8A">
        <w:rPr>
          <w:rFonts w:ascii="Arial" w:hAnsi="Arial" w:cs="Arial"/>
          <w:color w:val="111111"/>
          <w:sz w:val="23"/>
          <w:szCs w:val="23"/>
          <w:shd w:val="clear" w:color="auto" w:fill="FFFFFF"/>
        </w:rPr>
        <w:t>ije</w:t>
      </w:r>
      <w:r w:rsidR="0010285E"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potrebno p</w:t>
      </w:r>
      <w:r w:rsidR="0010285E">
        <w:rPr>
          <w:rFonts w:ascii="Arial" w:hAnsi="Arial" w:cs="Arial"/>
          <w:color w:val="111111"/>
          <w:sz w:val="23"/>
          <w:szCs w:val="23"/>
          <w:shd w:val="clear" w:color="auto" w:fill="FFFFFF"/>
        </w:rPr>
        <w:t>utovati izvan mjesta boravišta.</w:t>
      </w:r>
    </w:p>
    <w:p w:rsidR="007E5BBD" w:rsidRPr="00CD13C0" w:rsidRDefault="007E5BBD" w:rsidP="0010285E">
      <w:pPr>
        <w:spacing w:line="240" w:lineRule="auto"/>
        <w:jc w:val="both"/>
        <w:rPr>
          <w:rFonts w:ascii="Arial" w:hAnsi="Arial" w:cs="Arial"/>
          <w:iCs/>
          <w:color w:val="111111"/>
          <w:sz w:val="23"/>
          <w:szCs w:val="23"/>
          <w:shd w:val="clear" w:color="auto" w:fill="FFFFFF"/>
        </w:rPr>
      </w:pPr>
      <w:r>
        <w:rPr>
          <w:rFonts w:ascii="Arial" w:hAnsi="Arial" w:cs="Arial"/>
          <w:sz w:val="23"/>
          <w:szCs w:val="23"/>
        </w:rPr>
        <w:t>Prvi krug natjecanja je od</w:t>
      </w:r>
      <w:r w:rsidRPr="00223886">
        <w:rPr>
          <w:rFonts w:ascii="Arial" w:hAnsi="Arial" w:cs="Arial"/>
          <w:sz w:val="23"/>
          <w:szCs w:val="23"/>
        </w:rPr>
        <w:t xml:space="preserve"> 29.1. – 12.2.2018. </w:t>
      </w:r>
      <w:r>
        <w:rPr>
          <w:rFonts w:ascii="Arial" w:hAnsi="Arial" w:cs="Arial"/>
          <w:sz w:val="23"/>
          <w:szCs w:val="23"/>
        </w:rPr>
        <w:t xml:space="preserve"> </w:t>
      </w:r>
      <w:r w:rsidR="0010285E" w:rsidRPr="00223886">
        <w:rPr>
          <w:rFonts w:ascii="Arial" w:hAnsi="Arial" w:cs="Arial"/>
          <w:sz w:val="23"/>
          <w:szCs w:val="23"/>
          <w:shd w:val="clear" w:color="auto" w:fill="FFFFFF"/>
        </w:rPr>
        <w:t xml:space="preserve">U prvom krugu natjecanja prijavljene ekipe </w:t>
      </w:r>
      <w:r w:rsidR="00CD13C0">
        <w:rPr>
          <w:rFonts w:ascii="Arial" w:hAnsi="Arial" w:cs="Arial"/>
          <w:sz w:val="23"/>
          <w:szCs w:val="23"/>
          <w:shd w:val="clear" w:color="auto" w:fill="FFFFFF"/>
        </w:rPr>
        <w:t>rješavaju</w:t>
      </w:r>
      <w:r w:rsidR="0010285E" w:rsidRPr="00223886">
        <w:rPr>
          <w:rFonts w:ascii="Arial" w:hAnsi="Arial" w:cs="Arial"/>
          <w:sz w:val="23"/>
          <w:szCs w:val="23"/>
          <w:shd w:val="clear" w:color="auto" w:fill="FFFFFF"/>
        </w:rPr>
        <w:t xml:space="preserve"> ispit iz općeg znanja, ispit iz korištenja izvora službenih statističkih podataka i ispit iz razumijevanja statističkog teksta. </w:t>
      </w:r>
      <w:r w:rsidRPr="00D4664F"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  <w:t xml:space="preserve">Učenici </w:t>
      </w:r>
      <w:r w:rsidR="00CD13C0"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  <w:t>rješavaju</w:t>
      </w:r>
      <w:r w:rsidRPr="00D4664F"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  <w:t xml:space="preserve"> konkretne zadatke, a ne teoretske s formulama, već zadatke koje treba analizirati i na temelju rezultata donijeti zaključke, dakle važno </w:t>
      </w:r>
      <w:r w:rsidR="00CD13C0"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  <w:t>je</w:t>
      </w:r>
      <w:r w:rsidRPr="00D4664F"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  <w:t xml:space="preserve"> kritičko promišljanje, vrednovanje i argumentirano donošenje odluka n</w:t>
      </w:r>
      <w:r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  <w:t>a temelju statističkih podataka</w:t>
      </w:r>
      <w:r w:rsidR="00CD13C0"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  <w:t xml:space="preserve"> </w:t>
      </w:r>
      <w:r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  <w:t xml:space="preserve">(vidi primjere na </w:t>
      </w:r>
      <w:hyperlink r:id="rId10" w:history="1">
        <w:r w:rsidRPr="00223886">
          <w:rPr>
            <w:rStyle w:val="Hyperlink"/>
            <w:rFonts w:ascii="Arial" w:hAnsi="Arial" w:cs="Arial"/>
            <w:color w:val="auto"/>
            <w:sz w:val="23"/>
            <w:szCs w:val="23"/>
            <w:shd w:val="clear" w:color="auto" w:fill="FFFFFF"/>
          </w:rPr>
          <w:t>olimpijada.dzs.hr</w:t>
        </w:r>
      </w:hyperlink>
      <w:r>
        <w:rPr>
          <w:rStyle w:val="Hyperlink"/>
          <w:rFonts w:ascii="Arial" w:hAnsi="Arial" w:cs="Arial"/>
          <w:color w:val="auto"/>
          <w:sz w:val="23"/>
          <w:szCs w:val="23"/>
          <w:shd w:val="clear" w:color="auto" w:fill="FFFFFF"/>
        </w:rPr>
        <w:t>.)</w:t>
      </w:r>
      <w:r w:rsidR="00CD13C0">
        <w:rPr>
          <w:rStyle w:val="Hyperlink"/>
          <w:rFonts w:ascii="Arial" w:hAnsi="Arial" w:cs="Arial"/>
          <w:color w:val="auto"/>
          <w:sz w:val="23"/>
          <w:szCs w:val="23"/>
          <w:shd w:val="clear" w:color="auto" w:fill="FFFFFF"/>
        </w:rPr>
        <w:t>.</w:t>
      </w:r>
    </w:p>
    <w:p w:rsidR="0010285E" w:rsidRPr="00CA64AC" w:rsidRDefault="007E5BBD" w:rsidP="0010285E">
      <w:pPr>
        <w:spacing w:line="240" w:lineRule="auto"/>
        <w:jc w:val="both"/>
        <w:rPr>
          <w:rFonts w:ascii="Arial" w:hAnsi="Arial" w:cs="Arial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sz w:val="23"/>
          <w:szCs w:val="23"/>
          <w:shd w:val="clear" w:color="auto" w:fill="FFFFFF"/>
        </w:rPr>
        <w:t>E</w:t>
      </w:r>
      <w:r w:rsidR="0010285E" w:rsidRPr="00223886">
        <w:rPr>
          <w:rFonts w:ascii="Arial" w:hAnsi="Arial" w:cs="Arial"/>
          <w:sz w:val="23"/>
          <w:szCs w:val="23"/>
          <w:shd w:val="clear" w:color="auto" w:fill="FFFFFF"/>
        </w:rPr>
        <w:t>kipe koje uspješno prođu prvi krug natjecat će se u drugom krugu u kojem će imati priliku detaljno analizirati dobiveni set podataka i pritom dokazati ili opovrgnuti ciljeve koje će si sami postaviti. Osim nužnoga korištenja logičko-računskih vještina, imat će dovoljno prosto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ra i za kreativno promišljanje, </w:t>
      </w:r>
      <w:r w:rsidR="0010285E" w:rsidRPr="00223886">
        <w:rPr>
          <w:rFonts w:ascii="Arial" w:hAnsi="Arial" w:cs="Arial"/>
          <w:sz w:val="23"/>
          <w:szCs w:val="23"/>
          <w:shd w:val="clear" w:color="auto" w:fill="FFFFFF"/>
        </w:rPr>
        <w:t>što ovo natjecanje izdvaja od sličnih natjecanja u znanju.</w:t>
      </w:r>
    </w:p>
    <w:p w:rsidR="0044410B" w:rsidRDefault="0010285E" w:rsidP="00F756C6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 w:rsidRPr="00223886">
        <w:rPr>
          <w:rFonts w:ascii="Arial" w:hAnsi="Arial" w:cs="Arial"/>
          <w:sz w:val="23"/>
          <w:szCs w:val="23"/>
        </w:rPr>
        <w:t>Drugi krug natjecan</w:t>
      </w:r>
      <w:r w:rsidR="00CD13C0">
        <w:rPr>
          <w:rFonts w:ascii="Arial" w:hAnsi="Arial" w:cs="Arial"/>
          <w:sz w:val="23"/>
          <w:szCs w:val="23"/>
        </w:rPr>
        <w:t>ja je od 15.2. do 8.3. 2018.,</w:t>
      </w:r>
      <w:r w:rsidRPr="00223886">
        <w:rPr>
          <w:rFonts w:ascii="Arial" w:hAnsi="Arial" w:cs="Arial"/>
          <w:sz w:val="23"/>
          <w:szCs w:val="23"/>
        </w:rPr>
        <w:t>te proglašenje pobjedničkih ekipa 6.4.2018., kad započinju prijave za europsku fazu natjecanja.</w:t>
      </w:r>
      <w:r>
        <w:rPr>
          <w:rFonts w:ascii="Arial" w:hAnsi="Arial" w:cs="Arial"/>
          <w:sz w:val="23"/>
          <w:szCs w:val="23"/>
        </w:rPr>
        <w:t xml:space="preserve"> </w:t>
      </w:r>
    </w:p>
    <w:p w:rsidR="0044410B" w:rsidRDefault="0010285E" w:rsidP="00F756C6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Velika motivacija učenicima su o</w:t>
      </w:r>
      <w:r w:rsidRPr="00223886">
        <w:rPr>
          <w:rFonts w:ascii="Arial" w:hAnsi="Arial" w:cs="Arial"/>
          <w:sz w:val="23"/>
          <w:szCs w:val="23"/>
        </w:rPr>
        <w:t>limpijske nagrade: pobje</w:t>
      </w:r>
      <w:r w:rsidR="00EA6BC4">
        <w:rPr>
          <w:rFonts w:ascii="Arial" w:hAnsi="Arial" w:cs="Arial"/>
          <w:sz w:val="23"/>
          <w:szCs w:val="23"/>
        </w:rPr>
        <w:t>dnički tim (svaki učenik) dobit će</w:t>
      </w:r>
      <w:r w:rsidRPr="00223886">
        <w:rPr>
          <w:rFonts w:ascii="Arial" w:hAnsi="Arial" w:cs="Arial"/>
          <w:sz w:val="23"/>
          <w:szCs w:val="23"/>
        </w:rPr>
        <w:t xml:space="preserve"> mobitel, tablet ili GoPro kameru i pripreme za državnu maturu u Algebri.</w:t>
      </w:r>
      <w:r>
        <w:rPr>
          <w:rFonts w:ascii="Arial" w:hAnsi="Arial" w:cs="Arial"/>
          <w:sz w:val="23"/>
          <w:szCs w:val="23"/>
        </w:rPr>
        <w:t xml:space="preserve"> </w:t>
      </w:r>
    </w:p>
    <w:p w:rsidR="00EA6BC4" w:rsidRDefault="0010285E" w:rsidP="00F756C6">
      <w:pPr>
        <w:spacing w:line="240" w:lineRule="auto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>Najbolji na nacionalnoj razini moći će se prijaviti za natjecanje na europskoj razini od 9. do 13. travnja 2018. godine. </w:t>
      </w:r>
    </w:p>
    <w:p w:rsidR="0010285E" w:rsidRPr="007E5BBD" w:rsidRDefault="0010285E" w:rsidP="00F756C6">
      <w:pPr>
        <w:spacing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>Pobjedničke ekipe bit će proglašene 23. svibnja i sudjelovat će na Europskoj konferenciji o kvaliteti službene statistike (Q2018)  u Krakowu od 27. do 29. lipnja 2018.</w:t>
      </w:r>
      <w:bookmarkStart w:id="0" w:name="_GoBack"/>
      <w:bookmarkEnd w:id="0"/>
    </w:p>
    <w:p w:rsidR="007E5BBD" w:rsidRDefault="007E5BBD" w:rsidP="00F756C6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 w:rsidRPr="00223886">
        <w:rPr>
          <w:rFonts w:ascii="Arial" w:hAnsi="Arial" w:cs="Arial"/>
          <w:noProof/>
          <w:sz w:val="23"/>
          <w:szCs w:val="23"/>
          <w:lang w:eastAsia="hr-HR"/>
        </w:rPr>
        <w:lastRenderedPageBreak/>
        <w:drawing>
          <wp:inline distT="0" distB="0" distL="0" distR="0" wp14:anchorId="6E23B391" wp14:editId="6AACC40C">
            <wp:extent cx="5760085" cy="962025"/>
            <wp:effectExtent l="0" t="0" r="0" b="9525"/>
            <wp:docPr id="6" name="Picture 6" descr="http://www.hrt.hr/media/tt_news/sto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rt.hr/media/tt_news/stoli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0B" w:rsidRDefault="00F3117D" w:rsidP="00F756C6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 w:rsidRPr="00223886">
        <w:rPr>
          <w:rFonts w:ascii="Arial" w:hAnsi="Arial" w:cs="Arial"/>
          <w:sz w:val="23"/>
          <w:szCs w:val="23"/>
        </w:rPr>
        <w:t xml:space="preserve">Državni zavod za statistiku u suradnji s Visokim učilištem Algebra i Hrvatskim statističkim društvom, uz pokroviteljstvo Ministarstva znanosti i obrazovanja te podršku Agencije za strukovno obrazovanje i obrazovanje odraslih te Hrvatske zajednice županija, prvi put organizira Statističku olimpijadu u sklopu projekta ''Support for statistical literacy actions in the area of a competition, gamification, e- learning''. </w:t>
      </w:r>
    </w:p>
    <w:p w:rsidR="00F756C6" w:rsidRPr="00F756C6" w:rsidRDefault="00D4664F" w:rsidP="00F756C6">
      <w:pPr>
        <w:spacing w:line="240" w:lineRule="auto"/>
        <w:jc w:val="both"/>
        <w:rPr>
          <w:rFonts w:ascii="Arial" w:hAnsi="Arial" w:cs="Arial"/>
          <w:bCs/>
          <w:color w:val="111111"/>
          <w:sz w:val="23"/>
          <w:szCs w:val="23"/>
          <w:shd w:val="clear" w:color="auto" w:fill="FFFFFF"/>
        </w:rPr>
      </w:pPr>
      <w:r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Riječ je o projektu Eurostata, koji i u Hrvatskoj djelomično sufinancira Europska unija, a najbolji će predstavljati našu zemlju na europskim natjecanjima. </w:t>
      </w:r>
    </w:p>
    <w:p w:rsidR="00CD13C0" w:rsidRDefault="00206BB3" w:rsidP="003C0D27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 w:rsidRPr="00223886">
        <w:rPr>
          <w:rFonts w:ascii="Arial" w:eastAsia="Times New Roman" w:hAnsi="Arial" w:cs="Arial"/>
          <w:noProof/>
          <w:color w:val="3A3939"/>
          <w:spacing w:val="15"/>
          <w:sz w:val="23"/>
          <w:szCs w:val="23"/>
          <w:lang w:eastAsia="hr-HR"/>
        </w:rPr>
        <w:drawing>
          <wp:anchor distT="0" distB="0" distL="114300" distR="114300" simplePos="0" relativeHeight="251674624" behindDoc="0" locked="0" layoutInCell="1" allowOverlap="1" wp14:anchorId="0E468A5A" wp14:editId="43365CA9">
            <wp:simplePos x="0" y="0"/>
            <wp:positionH relativeFrom="margin">
              <wp:posOffset>3136265</wp:posOffset>
            </wp:positionH>
            <wp:positionV relativeFrom="paragraph">
              <wp:posOffset>10795</wp:posOffset>
            </wp:positionV>
            <wp:extent cx="2705100" cy="1790700"/>
            <wp:effectExtent l="0" t="0" r="0" b="0"/>
            <wp:wrapSquare wrapText="bothSides"/>
            <wp:docPr id="5" name="Picture 5" descr="https://olimpijada.dzs.hr/images/st/Statisticka_Olimpijada_Spli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limpijada.dzs.hr/images/st/Statisticka_Olimpijada_Split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10B" w:rsidRPr="00223886">
        <w:rPr>
          <w:rFonts w:ascii="Arial" w:eastAsia="Times New Roman" w:hAnsi="Arial" w:cs="Arial"/>
          <w:noProof/>
          <w:color w:val="3A3939"/>
          <w:spacing w:val="15"/>
          <w:sz w:val="23"/>
          <w:szCs w:val="23"/>
          <w:lang w:eastAsia="hr-HR"/>
        </w:rPr>
        <w:drawing>
          <wp:anchor distT="0" distB="0" distL="114300" distR="114300" simplePos="0" relativeHeight="251672576" behindDoc="0" locked="0" layoutInCell="1" allowOverlap="1" wp14:anchorId="132ACFFB" wp14:editId="6C798DEC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650490" cy="1790700"/>
            <wp:effectExtent l="0" t="0" r="0" b="0"/>
            <wp:wrapSquare wrapText="bothSides"/>
            <wp:docPr id="4" name="Picture 4" descr="https://olimpijada.dzs.hr/images/st/Statisticka_Olimpijada_Spli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limpijada.dzs.hr/images/st/Statisticka_Olimpijada_Split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10B" w:rsidRDefault="0044410B" w:rsidP="003C0D27">
      <w:pPr>
        <w:spacing w:line="240" w:lineRule="auto"/>
        <w:jc w:val="both"/>
        <w:rPr>
          <w:rFonts w:ascii="Arial" w:hAnsi="Arial" w:cs="Arial"/>
          <w:sz w:val="23"/>
          <w:szCs w:val="23"/>
        </w:rPr>
      </w:pPr>
    </w:p>
    <w:p w:rsidR="0044410B" w:rsidRDefault="0044410B" w:rsidP="003C0D27">
      <w:pPr>
        <w:spacing w:line="240" w:lineRule="auto"/>
        <w:jc w:val="both"/>
        <w:rPr>
          <w:rFonts w:ascii="Arial" w:hAnsi="Arial" w:cs="Arial"/>
          <w:sz w:val="23"/>
          <w:szCs w:val="23"/>
        </w:rPr>
      </w:pPr>
    </w:p>
    <w:p w:rsidR="0044410B" w:rsidRDefault="0044410B" w:rsidP="003C0D27">
      <w:pPr>
        <w:spacing w:line="240" w:lineRule="auto"/>
        <w:jc w:val="both"/>
        <w:rPr>
          <w:rFonts w:ascii="Arial" w:hAnsi="Arial" w:cs="Arial"/>
          <w:sz w:val="23"/>
          <w:szCs w:val="23"/>
        </w:rPr>
      </w:pPr>
    </w:p>
    <w:p w:rsidR="0044410B" w:rsidRDefault="0044410B" w:rsidP="003C0D27">
      <w:pPr>
        <w:spacing w:line="240" w:lineRule="auto"/>
        <w:jc w:val="both"/>
        <w:rPr>
          <w:rFonts w:ascii="Arial" w:hAnsi="Arial" w:cs="Arial"/>
          <w:sz w:val="23"/>
          <w:szCs w:val="23"/>
        </w:rPr>
      </w:pPr>
    </w:p>
    <w:p w:rsidR="0044410B" w:rsidRDefault="0044410B" w:rsidP="003C0D27">
      <w:pPr>
        <w:spacing w:line="240" w:lineRule="auto"/>
        <w:jc w:val="both"/>
        <w:rPr>
          <w:rFonts w:ascii="Arial" w:hAnsi="Arial" w:cs="Arial"/>
          <w:sz w:val="23"/>
          <w:szCs w:val="23"/>
        </w:rPr>
      </w:pPr>
    </w:p>
    <w:p w:rsidR="0044410B" w:rsidRDefault="0044410B" w:rsidP="003C0D27">
      <w:pPr>
        <w:spacing w:line="240" w:lineRule="auto"/>
        <w:jc w:val="both"/>
        <w:rPr>
          <w:rFonts w:ascii="Arial" w:hAnsi="Arial" w:cs="Arial"/>
          <w:sz w:val="23"/>
          <w:szCs w:val="23"/>
        </w:rPr>
      </w:pPr>
    </w:p>
    <w:p w:rsidR="0044410B" w:rsidRDefault="001F7451" w:rsidP="003C0D27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 w:rsidRPr="00223886">
        <w:rPr>
          <w:rFonts w:ascii="Arial" w:eastAsia="Times New Roman" w:hAnsi="Arial" w:cs="Arial"/>
          <w:noProof/>
          <w:color w:val="3A3939"/>
          <w:spacing w:val="15"/>
          <w:sz w:val="23"/>
          <w:szCs w:val="23"/>
          <w:lang w:eastAsia="hr-HR"/>
        </w:rPr>
        <w:drawing>
          <wp:anchor distT="0" distB="0" distL="114300" distR="114300" simplePos="0" relativeHeight="251673600" behindDoc="0" locked="0" layoutInCell="1" allowOverlap="1" wp14:anchorId="5BD30A26" wp14:editId="4A394C24">
            <wp:simplePos x="0" y="0"/>
            <wp:positionH relativeFrom="margin">
              <wp:posOffset>3100705</wp:posOffset>
            </wp:positionH>
            <wp:positionV relativeFrom="paragraph">
              <wp:posOffset>781050</wp:posOffset>
            </wp:positionV>
            <wp:extent cx="2733675" cy="1762125"/>
            <wp:effectExtent l="0" t="0" r="9525" b="9525"/>
            <wp:wrapSquare wrapText="bothSides"/>
            <wp:docPr id="2" name="Picture 2" descr="https://olimpijada.dzs.hr/images/st/Statisticka_Olimpijada_Spli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limpijada.dzs.hr/images/st/Statisticka_Olimpijada_Split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473">
        <w:rPr>
          <w:rFonts w:ascii="Arial" w:hAnsi="Arial" w:cs="Arial"/>
          <w:sz w:val="23"/>
          <w:szCs w:val="23"/>
        </w:rPr>
        <w:t>C</w:t>
      </w:r>
      <w:r w:rsidR="00F3117D" w:rsidRPr="00223886">
        <w:rPr>
          <w:rFonts w:ascii="Arial" w:hAnsi="Arial" w:cs="Arial"/>
          <w:sz w:val="23"/>
          <w:szCs w:val="23"/>
        </w:rPr>
        <w:t xml:space="preserve">iljevi </w:t>
      </w:r>
      <w:r w:rsidR="00ED6473">
        <w:rPr>
          <w:rFonts w:ascii="Arial" w:hAnsi="Arial" w:cs="Arial"/>
          <w:sz w:val="23"/>
          <w:szCs w:val="23"/>
        </w:rPr>
        <w:t xml:space="preserve">olimpijade </w:t>
      </w:r>
      <w:r w:rsidR="00F3117D" w:rsidRPr="00223886">
        <w:rPr>
          <w:rFonts w:ascii="Arial" w:hAnsi="Arial" w:cs="Arial"/>
          <w:sz w:val="23"/>
          <w:szCs w:val="23"/>
        </w:rPr>
        <w:t xml:space="preserve">su potaknuti znatiželju i interes srednjoškolaca za statistikom, potaknuti uporabu statističkih podataka tijekom procesa učenja, pokazati stvarnu primjenu stečenoga statističkog znanja na konkretnim primjerima iz života, pokazati važnost i utjecaj statistike na društvo te promicati timski rad i suradnju u ostvarivanju zajedničkih ciljeva. </w:t>
      </w:r>
    </w:p>
    <w:p w:rsidR="001F7451" w:rsidRDefault="001F7451" w:rsidP="003C0D27">
      <w:pPr>
        <w:spacing w:line="240" w:lineRule="auto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 w:rsidRPr="00223886">
        <w:rPr>
          <w:rFonts w:ascii="Arial" w:eastAsia="Times New Roman" w:hAnsi="Arial" w:cs="Arial"/>
          <w:noProof/>
          <w:color w:val="3A3939"/>
          <w:spacing w:val="15"/>
          <w:sz w:val="23"/>
          <w:szCs w:val="23"/>
          <w:lang w:eastAsia="hr-HR"/>
        </w:rPr>
        <w:drawing>
          <wp:anchor distT="0" distB="0" distL="114300" distR="114300" simplePos="0" relativeHeight="251671552" behindDoc="0" locked="0" layoutInCell="1" allowOverlap="1" wp14:anchorId="7B445AB7" wp14:editId="0859104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657475" cy="1819275"/>
            <wp:effectExtent l="0" t="0" r="9525" b="9525"/>
            <wp:wrapSquare wrapText="bothSides"/>
            <wp:docPr id="1" name="Picture 1" descr="https://olimpijada.dzs.hr/images/st/Statisticka_Olimpijada_Spli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limpijada.dzs.hr/images/st/Statisticka_Olimpijada_Split_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484" w:rsidRDefault="00013484" w:rsidP="003C0D27">
      <w:pPr>
        <w:spacing w:line="240" w:lineRule="auto"/>
        <w:jc w:val="both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>Isto tako</w:t>
      </w:r>
      <w:r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će </w:t>
      </w:r>
      <w:r w:rsidR="00CA64AC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se </w:t>
      </w:r>
      <w:r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>učenicima omogućiti da vide kako se statistika primjenjuje u različit</w:t>
      </w: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>i</w:t>
      </w:r>
      <w:r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>m životnim situacijama, tako da više ne pitaju što će im u životu matematika, a posebice stat</w:t>
      </w: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>i</w:t>
      </w:r>
      <w:r w:rsidRPr="00223886">
        <w:rPr>
          <w:rFonts w:ascii="Arial" w:hAnsi="Arial" w:cs="Arial"/>
          <w:color w:val="111111"/>
          <w:sz w:val="23"/>
          <w:szCs w:val="23"/>
          <w:shd w:val="clear" w:color="auto" w:fill="FFFFFF"/>
        </w:rPr>
        <w:t>stika.</w:t>
      </w:r>
      <w:r>
        <w:rPr>
          <w:rFonts w:ascii="Arial" w:hAnsi="Arial" w:cs="Arial"/>
          <w:color w:val="111111"/>
          <w:sz w:val="23"/>
          <w:szCs w:val="23"/>
        </w:rPr>
        <w:t xml:space="preserve"> </w:t>
      </w:r>
    </w:p>
    <w:p w:rsidR="0044410B" w:rsidRDefault="0044410B" w:rsidP="00CD13C0">
      <w:pPr>
        <w:spacing w:line="240" w:lineRule="auto"/>
        <w:rPr>
          <w:rFonts w:ascii="Arial" w:hAnsi="Arial" w:cs="Arial"/>
          <w:color w:val="111111"/>
          <w:sz w:val="23"/>
          <w:szCs w:val="23"/>
        </w:rPr>
      </w:pPr>
    </w:p>
    <w:p w:rsidR="00CD13C0" w:rsidRDefault="00CD13C0" w:rsidP="00CD13C0">
      <w:pPr>
        <w:spacing w:line="240" w:lineRule="auto"/>
        <w:rPr>
          <w:rStyle w:val="Emphasis"/>
          <w:rFonts w:ascii="Arial" w:hAnsi="Arial" w:cs="Arial"/>
          <w:i w:val="0"/>
          <w:color w:val="111111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111111"/>
          <w:sz w:val="23"/>
          <w:szCs w:val="23"/>
        </w:rPr>
        <w:t>Nada Ratković, mag.oec</w:t>
      </w:r>
    </w:p>
    <w:sectPr w:rsidR="00CD13C0" w:rsidSect="0044410B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5BB" w:rsidRDefault="00DA25BB" w:rsidP="00CD13C0">
      <w:pPr>
        <w:spacing w:after="0" w:line="240" w:lineRule="auto"/>
      </w:pPr>
      <w:r>
        <w:separator/>
      </w:r>
    </w:p>
  </w:endnote>
  <w:endnote w:type="continuationSeparator" w:id="0">
    <w:p w:rsidR="00DA25BB" w:rsidRDefault="00DA25BB" w:rsidP="00CD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5BB" w:rsidRDefault="00DA25BB" w:rsidP="00CD13C0">
      <w:pPr>
        <w:spacing w:after="0" w:line="240" w:lineRule="auto"/>
      </w:pPr>
      <w:r>
        <w:separator/>
      </w:r>
    </w:p>
  </w:footnote>
  <w:footnote w:type="continuationSeparator" w:id="0">
    <w:p w:rsidR="00DA25BB" w:rsidRDefault="00DA25BB" w:rsidP="00CD1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17D"/>
    <w:rsid w:val="00013484"/>
    <w:rsid w:val="00054E8A"/>
    <w:rsid w:val="0010285E"/>
    <w:rsid w:val="0011752B"/>
    <w:rsid w:val="001F7451"/>
    <w:rsid w:val="00206BB3"/>
    <w:rsid w:val="00223886"/>
    <w:rsid w:val="00247B04"/>
    <w:rsid w:val="002A4824"/>
    <w:rsid w:val="002D59C2"/>
    <w:rsid w:val="003C0D27"/>
    <w:rsid w:val="0044410B"/>
    <w:rsid w:val="00490D4B"/>
    <w:rsid w:val="00543B7E"/>
    <w:rsid w:val="007E5BBD"/>
    <w:rsid w:val="0084404A"/>
    <w:rsid w:val="00873ED4"/>
    <w:rsid w:val="00BC7061"/>
    <w:rsid w:val="00C62B0C"/>
    <w:rsid w:val="00CA64AC"/>
    <w:rsid w:val="00CD13C0"/>
    <w:rsid w:val="00D4664F"/>
    <w:rsid w:val="00DA25BB"/>
    <w:rsid w:val="00EA6BC4"/>
    <w:rsid w:val="00ED6473"/>
    <w:rsid w:val="00F3117D"/>
    <w:rsid w:val="00F7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E0EB9-12CA-4BB8-8C69-A2829166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3117D"/>
    <w:rPr>
      <w:b/>
      <w:bCs/>
    </w:rPr>
  </w:style>
  <w:style w:type="character" w:styleId="Emphasis">
    <w:name w:val="Emphasis"/>
    <w:basedOn w:val="DefaultParagraphFont"/>
    <w:uiPriority w:val="20"/>
    <w:qFormat/>
    <w:rsid w:val="00F311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3117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D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CD1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3C0"/>
  </w:style>
  <w:style w:type="paragraph" w:styleId="Footer">
    <w:name w:val="footer"/>
    <w:basedOn w:val="Normal"/>
    <w:link w:val="FooterChar"/>
    <w:uiPriority w:val="99"/>
    <w:unhideWhenUsed/>
    <w:rsid w:val="00CD1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2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90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853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9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6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481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3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2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516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040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olimpijada.dzs.h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92881-EA22-486E-B784-C6A1D5B50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2018-02-04T16:56:00Z</dcterms:created>
  <dcterms:modified xsi:type="dcterms:W3CDTF">2018-02-05T16:56:00Z</dcterms:modified>
</cp:coreProperties>
</file>